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07F" w14:textId="4979E946" w:rsidR="00CF5785" w:rsidRPr="002C105B" w:rsidRDefault="00CF5785" w:rsidP="008D06BA">
      <w:pPr>
        <w:pStyle w:val="Geenafstand"/>
        <w:rPr>
          <w:rFonts w:ascii="Arial" w:hAnsi="Arial" w:cs="Arial"/>
          <w:b/>
          <w:bCs/>
        </w:rPr>
      </w:pPr>
    </w:p>
    <w:p w14:paraId="60C9299E" w14:textId="77777777" w:rsidR="00D52A03" w:rsidRPr="002C105B" w:rsidRDefault="00D52A03" w:rsidP="008D06BA">
      <w:pPr>
        <w:pStyle w:val="Geenafstand"/>
        <w:rPr>
          <w:rFonts w:ascii="Arial" w:hAnsi="Arial" w:cs="Arial"/>
          <w:b/>
          <w:bCs/>
        </w:rPr>
      </w:pPr>
    </w:p>
    <w:p w14:paraId="2EBD7507" w14:textId="3CBD6935" w:rsidR="009E737D" w:rsidRPr="002C105B" w:rsidRDefault="00D52A03" w:rsidP="009E737D">
      <w:pPr>
        <w:pStyle w:val="Geenafstand"/>
        <w:rPr>
          <w:rFonts w:ascii="Arial" w:hAnsi="Arial" w:cs="Arial"/>
          <w:b/>
          <w:sz w:val="28"/>
          <w:szCs w:val="28"/>
        </w:rPr>
      </w:pPr>
      <w:r w:rsidRPr="002C105B">
        <w:rPr>
          <w:rFonts w:ascii="Arial" w:hAnsi="Arial" w:cs="Arial"/>
          <w:b/>
          <w:sz w:val="28"/>
          <w:szCs w:val="28"/>
        </w:rPr>
        <w:t>Homologizácia pneumatiky Vredestein VF Traxion Optimall na traktor CLAAS XERION</w:t>
      </w:r>
    </w:p>
    <w:p w14:paraId="353F51E1" w14:textId="77777777" w:rsidR="009E737D" w:rsidRPr="002C105B" w:rsidRDefault="009E737D" w:rsidP="009E737D">
      <w:pPr>
        <w:pStyle w:val="Geenafstand"/>
        <w:rPr>
          <w:rFonts w:ascii="Arial" w:hAnsi="Arial" w:cs="Arial"/>
        </w:rPr>
      </w:pPr>
      <w:r w:rsidRPr="002C105B">
        <w:rPr>
          <w:rFonts w:ascii="Arial" w:hAnsi="Arial" w:cs="Arial"/>
        </w:rPr>
        <w:t xml:space="preserve"> </w:t>
      </w:r>
    </w:p>
    <w:p w14:paraId="7234635E" w14:textId="5CD52ED4" w:rsidR="00D52A03" w:rsidRPr="002C105B" w:rsidRDefault="00D52A03" w:rsidP="00D52A03">
      <w:pPr>
        <w:pStyle w:val="Geenafstand"/>
        <w:rPr>
          <w:rFonts w:ascii="Arial" w:hAnsi="Arial" w:cs="Arial"/>
        </w:rPr>
      </w:pPr>
      <w:r w:rsidRPr="002C105B">
        <w:rPr>
          <w:rFonts w:ascii="Arial" w:hAnsi="Arial" w:cs="Arial"/>
        </w:rPr>
        <w:t>CLAAS – jedna z popredných svetových spoločností v oblasti poľnohospodárskych žacích strojov a traktoro</w:t>
      </w:r>
      <w:r w:rsidR="005A443E" w:rsidRPr="002C105B">
        <w:rPr>
          <w:rFonts w:ascii="Arial" w:hAnsi="Arial" w:cs="Arial"/>
        </w:rPr>
        <w:t>v</w:t>
      </w:r>
      <w:r w:rsidRPr="002C105B">
        <w:rPr>
          <w:rFonts w:ascii="Arial" w:hAnsi="Arial" w:cs="Arial"/>
        </w:rPr>
        <w:t xml:space="preserve"> vykonala homologizáciu pneumatík Vredestein VF Traxion Optimall pre svoj prémiový traktor XERION. Táto homologizácia zahŕňa najväčšiu pneumatiku VF veľkosti VF 900/60R42 PFO NRO 189D TL Traxion Optimall. Táto inovatívna pneumatika VF Traxion Optimall pre špičkový segment traktorov nemá konkurenciu z hľadiska trakcie, palivovej úspornosti a úžasne dlhej životnosti</w:t>
      </w:r>
      <w:r w:rsidR="005A443E" w:rsidRPr="002C105B">
        <w:rPr>
          <w:rFonts w:ascii="Arial" w:hAnsi="Arial" w:cs="Arial"/>
        </w:rPr>
        <w:t>. Tý</w:t>
      </w:r>
      <w:r w:rsidRPr="002C105B">
        <w:rPr>
          <w:rFonts w:ascii="Arial" w:hAnsi="Arial" w:cs="Arial"/>
        </w:rPr>
        <w:t xml:space="preserve">m sa výrazne znížia celkové náklady na </w:t>
      </w:r>
      <w:r w:rsidR="005A443E" w:rsidRPr="002C105B">
        <w:rPr>
          <w:rFonts w:ascii="Arial" w:hAnsi="Arial" w:cs="Arial"/>
        </w:rPr>
        <w:t>prevádzku</w:t>
      </w:r>
      <w:r w:rsidRPr="002C105B">
        <w:rPr>
          <w:rFonts w:ascii="Arial" w:hAnsi="Arial" w:cs="Arial"/>
        </w:rPr>
        <w:t>.</w:t>
      </w:r>
    </w:p>
    <w:p w14:paraId="2BBF0647" w14:textId="77777777" w:rsidR="00D52A03" w:rsidRPr="002C105B" w:rsidRDefault="00D52A03" w:rsidP="00D52A03">
      <w:pPr>
        <w:pStyle w:val="Geenafstand"/>
        <w:rPr>
          <w:rFonts w:ascii="Arial" w:hAnsi="Arial" w:cs="Arial"/>
        </w:rPr>
      </w:pPr>
    </w:p>
    <w:p w14:paraId="17CE2338" w14:textId="5ED4FB71" w:rsidR="00D52A03" w:rsidRPr="002C105B" w:rsidRDefault="00D52A03" w:rsidP="00D52A03">
      <w:pPr>
        <w:pStyle w:val="Geenafstand"/>
        <w:rPr>
          <w:rFonts w:ascii="Arial" w:hAnsi="Arial" w:cs="Arial"/>
        </w:rPr>
      </w:pPr>
      <w:r w:rsidRPr="002C105B">
        <w:rPr>
          <w:rFonts w:ascii="Arial" w:hAnsi="Arial" w:cs="Arial"/>
        </w:rPr>
        <w:t>Traktory XERION predstavujú jedinečný produkt v odvetví poľnohospodárstva. Ide o multifunkčný traktor s vysokým výkonom, ktorý sa vyrába v 3 verziách s výkonom od 443 do 530 HP. Vyrába sa v najväčšej továrni na žacie stroje na svete v nemeckom meste Harsewinkel. Spoločnosť Vredestein je pôvodným dodávateľom vybavenia do 4 závodov značky CLAAS: 2 v Nemecku (Harsewinkel a Bad Saulgau) a 2 vo Francúzsku (Le Mans a Metz-Woippy).</w:t>
      </w:r>
    </w:p>
    <w:p w14:paraId="3AC21FA7" w14:textId="77777777" w:rsidR="00D52A03" w:rsidRPr="002C105B" w:rsidRDefault="00D52A03" w:rsidP="00D52A03">
      <w:pPr>
        <w:pStyle w:val="Geenafstand"/>
        <w:rPr>
          <w:rFonts w:ascii="Arial" w:hAnsi="Arial" w:cs="Arial"/>
        </w:rPr>
      </w:pPr>
    </w:p>
    <w:p w14:paraId="365C501C" w14:textId="5A29E5BF" w:rsidR="009E737D" w:rsidRPr="002C105B" w:rsidRDefault="00D52A03" w:rsidP="00D52A03">
      <w:pPr>
        <w:pStyle w:val="Geenafstand"/>
        <w:rPr>
          <w:rFonts w:ascii="Arial" w:hAnsi="Arial" w:cs="Arial"/>
        </w:rPr>
      </w:pPr>
      <w:r w:rsidRPr="002C105B">
        <w:rPr>
          <w:rFonts w:ascii="Arial" w:hAnsi="Arial" w:cs="Arial"/>
        </w:rPr>
        <w:t>Dodávky pneumatík Vredestein spoločnosti CLAAS zahŕňajú pneumatiky pre traktory, samohybné žacie stroje a vybavenie na zber plodín vyrábané v týchto 4 výrobných závodoch.</w:t>
      </w:r>
    </w:p>
    <w:p w14:paraId="7F7902E3" w14:textId="77777777" w:rsidR="008D06BA" w:rsidRPr="002C105B" w:rsidRDefault="008D06BA" w:rsidP="008D06BA">
      <w:pPr>
        <w:pStyle w:val="Geenafstand"/>
        <w:rPr>
          <w:rFonts w:ascii="Arial" w:hAnsi="Arial" w:cs="Arial"/>
        </w:rPr>
      </w:pPr>
    </w:p>
    <w:p w14:paraId="154A57A6" w14:textId="04DD0091" w:rsidR="00A07B29" w:rsidRPr="002C105B" w:rsidRDefault="00A07B29">
      <w:pPr>
        <w:rPr>
          <w:rFonts w:ascii="Arial" w:hAnsi="Arial" w:cs="Arial"/>
          <w:sz w:val="22"/>
          <w:szCs w:val="22"/>
        </w:rPr>
      </w:pPr>
    </w:p>
    <w:p w14:paraId="236404D0" w14:textId="145FB864" w:rsidR="00E66999" w:rsidRPr="002C105B" w:rsidRDefault="00E66999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318C4D" w14:textId="02E033C1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2E150E" w14:textId="78EA9ECA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DAA118" w14:textId="6D62FD58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9DFAD4" w14:textId="0CAC5330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000671" w14:textId="7E040B1E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B7794" w14:textId="204E6BCA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89F29B" w14:textId="77777777" w:rsidR="00D52A03" w:rsidRPr="002C105B" w:rsidRDefault="00D52A0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2C105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C105B">
        <w:rPr>
          <w:rFonts w:ascii="Arial" w:hAnsi="Arial" w:cs="Arial"/>
          <w:b/>
          <w:bCs/>
          <w:color w:val="000000"/>
          <w:sz w:val="16"/>
          <w:szCs w:val="16"/>
        </w:rPr>
        <w:t>Ďalšie informácie získate od:</w:t>
      </w:r>
    </w:p>
    <w:p w14:paraId="1EC93C4D" w14:textId="194BCBB2" w:rsidR="00175A57" w:rsidRPr="002C105B" w:rsidRDefault="00CF5785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2C105B">
        <w:rPr>
          <w:rFonts w:ascii="Arial" w:hAnsi="Arial" w:cs="Arial"/>
          <w:color w:val="000000"/>
          <w:sz w:val="16"/>
        </w:rPr>
        <w:t xml:space="preserve">Robbert Holtkamp | </w:t>
      </w:r>
      <w:r w:rsidR="008D06BA" w:rsidRPr="002C105B">
        <w:rPr>
          <w:rFonts w:ascii="Arial" w:hAnsi="Arial" w:cs="Arial"/>
          <w:color w:val="000000"/>
          <w:sz w:val="16"/>
        </w:rPr>
        <w:t xml:space="preserve"> Marketingová komunikácia OHT Europe </w:t>
      </w:r>
    </w:p>
    <w:p w14:paraId="291B0EFF" w14:textId="040134A4" w:rsidR="00175A57" w:rsidRPr="002C105B" w:rsidRDefault="00085621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2C105B">
        <w:rPr>
          <w:rFonts w:ascii="Arial" w:hAnsi="Arial" w:cs="Arial"/>
          <w:color w:val="000000"/>
          <w:sz w:val="16"/>
        </w:rPr>
        <w:t>Telefón: +31 6 1507 64</w:t>
      </w:r>
      <w:r w:rsidR="00175A57" w:rsidRPr="002C105B">
        <w:rPr>
          <w:rFonts w:ascii="Arial" w:hAnsi="Arial" w:cs="Arial"/>
          <w:color w:val="000000"/>
          <w:sz w:val="16"/>
        </w:rPr>
        <w:t>75</w:t>
      </w:r>
    </w:p>
    <w:p w14:paraId="0E1B08E2" w14:textId="355A1B00" w:rsidR="00175A57" w:rsidRPr="002C105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2C105B">
        <w:rPr>
          <w:rFonts w:ascii="Arial" w:hAnsi="Arial" w:cs="Arial"/>
          <w:color w:val="000000"/>
          <w:sz w:val="16"/>
        </w:rPr>
        <w:t xml:space="preserve">E-mail: </w:t>
      </w:r>
      <w:r w:rsidRPr="002C105B">
        <w:rPr>
          <w:rFonts w:ascii="Arial" w:hAnsi="Arial" w:cs="Arial"/>
          <w:sz w:val="16"/>
        </w:rPr>
        <w:t>robbert.holtkamp@apollotyres.com</w:t>
      </w:r>
    </w:p>
    <w:p w14:paraId="3E307B14" w14:textId="1A746765" w:rsidR="00175A57" w:rsidRDefault="00175A57" w:rsidP="00175A57">
      <w:pPr>
        <w:rPr>
          <w:rFonts w:ascii="Arial" w:hAnsi="Arial" w:cs="Arial"/>
          <w:sz w:val="16"/>
          <w:lang w:val="de-DE"/>
        </w:rPr>
      </w:pPr>
    </w:p>
    <w:p w14:paraId="7EAF3C98" w14:textId="23B4882F" w:rsidR="002C105B" w:rsidRDefault="002C105B" w:rsidP="00175A57">
      <w:pPr>
        <w:rPr>
          <w:rFonts w:ascii="Arial" w:hAnsi="Arial" w:cs="Arial"/>
          <w:sz w:val="16"/>
          <w:lang w:val="de-DE"/>
        </w:rPr>
      </w:pPr>
    </w:p>
    <w:p w14:paraId="5FD93B61" w14:textId="77777777" w:rsidR="002C105B" w:rsidRPr="002C105B" w:rsidRDefault="002C105B" w:rsidP="00175A57">
      <w:pPr>
        <w:rPr>
          <w:rFonts w:ascii="Arial" w:hAnsi="Arial" w:cs="Arial"/>
          <w:sz w:val="16"/>
          <w:lang w:val="de-DE"/>
        </w:rPr>
      </w:pPr>
    </w:p>
    <w:p w14:paraId="64EE71D9" w14:textId="44C00FE8" w:rsidR="00175A57" w:rsidRPr="002C105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2C105B">
        <w:rPr>
          <w:rFonts w:ascii="Arial" w:hAnsi="Arial" w:cs="Arial"/>
          <w:b/>
          <w:color w:val="000000"/>
          <w:sz w:val="16"/>
        </w:rPr>
        <w:t xml:space="preserve">O spoločnosti Apollo </w:t>
      </w:r>
      <w:r w:rsidR="002C105B">
        <w:rPr>
          <w:rFonts w:ascii="Arial" w:hAnsi="Arial" w:cs="Arial"/>
          <w:b/>
          <w:color w:val="000000"/>
          <w:sz w:val="16"/>
        </w:rPr>
        <w:t>Tyres</w:t>
      </w:r>
    </w:p>
    <w:p w14:paraId="2A928BE4" w14:textId="65149DB1" w:rsidR="0085018B" w:rsidRPr="002C105B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2C105B">
        <w:rPr>
          <w:rFonts w:ascii="Arial" w:hAnsi="Arial" w:cs="Arial"/>
          <w:color w:val="000000"/>
          <w:sz w:val="16"/>
          <w:szCs w:val="16"/>
        </w:rPr>
        <w:t xml:space="preserve">Spoločnosť Apollo </w:t>
      </w:r>
      <w:r w:rsidR="002C105B">
        <w:rPr>
          <w:rFonts w:ascii="Arial" w:hAnsi="Arial" w:cs="Arial"/>
          <w:color w:val="000000"/>
          <w:sz w:val="16"/>
          <w:szCs w:val="16"/>
        </w:rPr>
        <w:t xml:space="preserve">Tyres (NL) </w:t>
      </w:r>
      <w:r w:rsidRPr="002C105B">
        <w:rPr>
          <w:rFonts w:ascii="Arial" w:hAnsi="Arial" w:cs="Arial"/>
          <w:color w:val="000000"/>
          <w:sz w:val="16"/>
          <w:szCs w:val="16"/>
        </w:rPr>
        <w:t>B</w:t>
      </w:r>
      <w:r w:rsidR="002C105B">
        <w:rPr>
          <w:rFonts w:ascii="Arial" w:hAnsi="Arial" w:cs="Arial"/>
          <w:color w:val="000000"/>
          <w:sz w:val="16"/>
          <w:szCs w:val="16"/>
        </w:rPr>
        <w:t>.</w:t>
      </w:r>
      <w:r w:rsidRPr="002C105B">
        <w:rPr>
          <w:rFonts w:ascii="Arial" w:hAnsi="Arial" w:cs="Arial"/>
          <w:color w:val="000000"/>
          <w:sz w:val="16"/>
          <w:szCs w:val="16"/>
        </w:rPr>
        <w:t>V</w:t>
      </w:r>
      <w:r w:rsidR="002C105B">
        <w:rPr>
          <w:rFonts w:ascii="Arial" w:hAnsi="Arial" w:cs="Arial"/>
          <w:color w:val="000000"/>
          <w:sz w:val="16"/>
          <w:szCs w:val="16"/>
        </w:rPr>
        <w:t>.</w:t>
      </w:r>
      <w:r w:rsidRPr="002C105B">
        <w:rPr>
          <w:rFonts w:ascii="Arial" w:hAnsi="Arial" w:cs="Arial"/>
          <w:color w:val="000000"/>
          <w:sz w:val="16"/>
          <w:szCs w:val="16"/>
        </w:rPr>
        <w:t xml:space="preserve"> navrhuje, vyrába a predáva pneumatiky najvyššej kvality pre osobné automobily, dvojkolesové a úžitkové vozidlá, ako aj sortiment poľnohospodárskych a priemyselných pneumatík prostredníctvom svojich pobočiek v Európe a USA. Spoločnosť Apollo </w:t>
      </w:r>
      <w:r w:rsidR="002C105B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2C105B">
        <w:rPr>
          <w:rFonts w:ascii="Arial" w:hAnsi="Arial" w:cs="Arial"/>
          <w:color w:val="000000"/>
          <w:sz w:val="16"/>
          <w:szCs w:val="16"/>
        </w:rPr>
        <w:t>je súčasťou spoločnosti Apollo Tyres Ltd, medzinárodného výrobcu pneumatík s výrobnými závodmi v Indii, Holandsku a Maďarsku. Spoločnosť Apollo Tyres Ltd predáva produkty v rámci svojich dvoch svetových značiek Apollo a Vredestein. Produkty spoločnosti sú dostupné vo viac ako 100 krajinách prostredníctvom rozsiahlej siete značkových a exkluzívnych predajní predávajúcich viaceré výrobky.</w:t>
      </w:r>
    </w:p>
    <w:sectPr w:rsidR="0085018B" w:rsidRPr="002C105B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5F44" w14:textId="77777777" w:rsidR="00B37201" w:rsidRDefault="00B37201" w:rsidP="00421F8E">
      <w:r>
        <w:separator/>
      </w:r>
    </w:p>
  </w:endnote>
  <w:endnote w:type="continuationSeparator" w:id="0">
    <w:p w14:paraId="02262F45" w14:textId="77777777" w:rsidR="00B37201" w:rsidRDefault="00B37201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5150" w14:textId="77777777" w:rsidR="00B37201" w:rsidRDefault="00B37201" w:rsidP="00421F8E">
      <w:r>
        <w:separator/>
      </w:r>
    </w:p>
  </w:footnote>
  <w:footnote w:type="continuationSeparator" w:id="0">
    <w:p w14:paraId="504954BF" w14:textId="77777777" w:rsidR="00B37201" w:rsidRDefault="00B37201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459A8"/>
    <w:rsid w:val="000805AA"/>
    <w:rsid w:val="00080611"/>
    <w:rsid w:val="00085621"/>
    <w:rsid w:val="000C0DD5"/>
    <w:rsid w:val="000E3908"/>
    <w:rsid w:val="00175A57"/>
    <w:rsid w:val="002809EF"/>
    <w:rsid w:val="00290251"/>
    <w:rsid w:val="002C105B"/>
    <w:rsid w:val="00317616"/>
    <w:rsid w:val="0033745A"/>
    <w:rsid w:val="00372ECB"/>
    <w:rsid w:val="003A0F5A"/>
    <w:rsid w:val="00421F8E"/>
    <w:rsid w:val="00464867"/>
    <w:rsid w:val="004F6E64"/>
    <w:rsid w:val="00555F57"/>
    <w:rsid w:val="005A443E"/>
    <w:rsid w:val="005C64D1"/>
    <w:rsid w:val="00614D39"/>
    <w:rsid w:val="00681A3C"/>
    <w:rsid w:val="006C2048"/>
    <w:rsid w:val="006D110B"/>
    <w:rsid w:val="0074197A"/>
    <w:rsid w:val="007A4065"/>
    <w:rsid w:val="007C090D"/>
    <w:rsid w:val="0085018B"/>
    <w:rsid w:val="008C3855"/>
    <w:rsid w:val="008D06BA"/>
    <w:rsid w:val="008D56E2"/>
    <w:rsid w:val="008F4FAC"/>
    <w:rsid w:val="009C7E4B"/>
    <w:rsid w:val="009E416F"/>
    <w:rsid w:val="009E737D"/>
    <w:rsid w:val="00A07B29"/>
    <w:rsid w:val="00A267A5"/>
    <w:rsid w:val="00A958F2"/>
    <w:rsid w:val="00B10D36"/>
    <w:rsid w:val="00B37201"/>
    <w:rsid w:val="00B375F0"/>
    <w:rsid w:val="00B4343A"/>
    <w:rsid w:val="00B57A56"/>
    <w:rsid w:val="00BA20B9"/>
    <w:rsid w:val="00BE5F67"/>
    <w:rsid w:val="00C2436B"/>
    <w:rsid w:val="00C36705"/>
    <w:rsid w:val="00CF5785"/>
    <w:rsid w:val="00D52A03"/>
    <w:rsid w:val="00DE5033"/>
    <w:rsid w:val="00E31C5D"/>
    <w:rsid w:val="00E51183"/>
    <w:rsid w:val="00E57D3C"/>
    <w:rsid w:val="00E66999"/>
    <w:rsid w:val="00E76BB1"/>
    <w:rsid w:val="00EB4FBD"/>
    <w:rsid w:val="00F11BDC"/>
    <w:rsid w:val="00F24B3A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CB6A39"/>
  <w14:defaultImageDpi w14:val="300"/>
  <w15:docId w15:val="{02E8326F-14E3-4537-AC60-5350BF2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3</cp:revision>
  <dcterms:created xsi:type="dcterms:W3CDTF">2021-08-24T13:55:00Z</dcterms:created>
  <dcterms:modified xsi:type="dcterms:W3CDTF">2021-08-30T10:43:00Z</dcterms:modified>
</cp:coreProperties>
</file>