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1F26" w14:textId="50DEF7F7" w:rsidR="007C19A3"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p w14:paraId="5D1BA32A" w14:textId="77777777" w:rsidR="00707844" w:rsidRDefault="00BB3029" w:rsidP="00BB3029">
      <w:pPr>
        <w:pStyle w:val="ox-e23b717313-msonormal"/>
        <w:shd w:val="clear" w:color="auto" w:fill="FFFFFF"/>
        <w:spacing w:before="0" w:beforeAutospacing="0" w:after="0" w:afterAutospacing="0"/>
        <w:rPr>
          <w:rFonts w:ascii="Century Gothic" w:hAnsi="Century Gothic" w:cs="Clother Light"/>
          <w:b/>
          <w:bCs/>
          <w:iCs/>
          <w:color w:val="000000" w:themeColor="text1"/>
          <w:sz w:val="32"/>
          <w:szCs w:val="32"/>
          <w:lang w:val="en-GB"/>
        </w:rPr>
      </w:pPr>
      <w:r>
        <w:rPr>
          <w:rFonts w:ascii="Century Gothic" w:hAnsi="Century Gothic" w:cs="Clother Light"/>
          <w:b/>
          <w:bCs/>
          <w:iCs/>
          <w:color w:val="000000" w:themeColor="text1"/>
          <w:sz w:val="32"/>
          <w:szCs w:val="32"/>
          <w:lang w:val="en-GB"/>
        </w:rPr>
        <w:t xml:space="preserve">Vredestein präsentiert den Traxion Versa Green – </w:t>
      </w:r>
    </w:p>
    <w:p w14:paraId="6AAEF8AB" w14:textId="77777777" w:rsidR="00707844" w:rsidRDefault="00BB3029" w:rsidP="00BB3029">
      <w:pPr>
        <w:pStyle w:val="ox-e23b717313-msonormal"/>
        <w:shd w:val="clear" w:color="auto" w:fill="FFFFFF"/>
        <w:spacing w:before="0" w:beforeAutospacing="0" w:after="0" w:afterAutospacing="0"/>
        <w:rPr>
          <w:rFonts w:ascii="Century Gothic" w:hAnsi="Century Gothic" w:cs="Clother Light"/>
          <w:b/>
          <w:bCs/>
          <w:iCs/>
          <w:color w:val="000000" w:themeColor="text1"/>
          <w:sz w:val="32"/>
          <w:szCs w:val="32"/>
          <w:lang w:val="en-GB"/>
        </w:rPr>
      </w:pPr>
      <w:r>
        <w:rPr>
          <w:rFonts w:ascii="Century Gothic" w:hAnsi="Century Gothic" w:cs="Clother Light"/>
          <w:b/>
          <w:bCs/>
          <w:iCs/>
          <w:color w:val="000000" w:themeColor="text1"/>
          <w:sz w:val="32"/>
          <w:szCs w:val="32"/>
          <w:lang w:val="en-GB"/>
        </w:rPr>
        <w:t>einen Reifen für anspruchsvolle Herausforderungen</w:t>
      </w:r>
    </w:p>
    <w:p w14:paraId="6BF33DAD" w14:textId="5586B8FF" w:rsidR="00BB3029" w:rsidRDefault="00BB3029" w:rsidP="00BB3029">
      <w:pPr>
        <w:pStyle w:val="ox-e23b717313-msonormal"/>
        <w:shd w:val="clear" w:color="auto" w:fill="FFFFFF"/>
        <w:spacing w:before="0" w:beforeAutospacing="0" w:after="0" w:afterAutospacing="0"/>
        <w:rPr>
          <w:rFonts w:ascii="Century Gothic" w:hAnsi="Century Gothic" w:cs="Clother Light"/>
          <w:b/>
          <w:bCs/>
          <w:iCs/>
          <w:color w:val="000000" w:themeColor="text1"/>
          <w:sz w:val="32"/>
          <w:szCs w:val="32"/>
          <w:lang w:val="en-GB"/>
        </w:rPr>
      </w:pPr>
      <w:r>
        <w:rPr>
          <w:rFonts w:ascii="Century Gothic" w:hAnsi="Century Gothic" w:cs="Clother Light"/>
          <w:b/>
          <w:bCs/>
          <w:iCs/>
          <w:color w:val="000000" w:themeColor="text1"/>
          <w:sz w:val="32"/>
          <w:szCs w:val="32"/>
          <w:lang w:val="en-GB"/>
        </w:rPr>
        <w:t>in Steilhängen und Gebirgsregionen</w:t>
      </w:r>
    </w:p>
    <w:p w14:paraId="6D920D5B" w14:textId="77777777" w:rsidR="00BB3029" w:rsidRDefault="00BB3029" w:rsidP="00BB3029">
      <w:pPr>
        <w:pStyle w:val="Geenafstand"/>
        <w:rPr>
          <w:rFonts w:ascii="Century Gothic" w:hAnsi="Century Gothic"/>
          <w:sz w:val="20"/>
          <w:szCs w:val="20"/>
        </w:rPr>
      </w:pPr>
    </w:p>
    <w:p w14:paraId="17175179" w14:textId="77777777" w:rsidR="00BB3029" w:rsidRDefault="00BB3029" w:rsidP="00BB3029">
      <w:pPr>
        <w:pStyle w:val="Geenafstand"/>
        <w:rPr>
          <w:rFonts w:ascii="Century Gothic" w:hAnsi="Century Gothic"/>
          <w:sz w:val="20"/>
          <w:szCs w:val="20"/>
        </w:rPr>
      </w:pPr>
    </w:p>
    <w:p w14:paraId="749D5AB5" w14:textId="77777777" w:rsidR="00BB3029" w:rsidRDefault="00BB3029" w:rsidP="00BB3029">
      <w:pPr>
        <w:pStyle w:val="Geenafstand"/>
        <w:rPr>
          <w:rFonts w:ascii="Century Gothic" w:hAnsi="Century Gothic"/>
          <w:sz w:val="20"/>
          <w:szCs w:val="20"/>
        </w:rPr>
      </w:pPr>
      <w:r>
        <w:rPr>
          <w:rFonts w:ascii="Century Gothic" w:hAnsi="Century Gothic"/>
          <w:sz w:val="20"/>
          <w:szCs w:val="20"/>
        </w:rPr>
        <w:t>Apollo Tyres führt einen neuen Vredestein Traxion-Reifen ein, der speziell für den Einsatz auf steilen Berghängen entwickelt wurde. Der neue Traxion Versa Green ist ein hochwertiger Reifen, der neue Maßstäbe in Bezug auf Haftung, Stabilität, Lebensdauer und Schonung</w:t>
      </w:r>
    </w:p>
    <w:p w14:paraId="53ADC418" w14:textId="77777777" w:rsidR="00BB3029" w:rsidRDefault="00BB3029" w:rsidP="00BB3029">
      <w:pPr>
        <w:pStyle w:val="Geenafstand"/>
        <w:rPr>
          <w:rFonts w:ascii="Century Gothic" w:hAnsi="Century Gothic"/>
          <w:sz w:val="20"/>
          <w:szCs w:val="20"/>
        </w:rPr>
      </w:pPr>
      <w:r>
        <w:rPr>
          <w:rFonts w:ascii="Century Gothic" w:hAnsi="Century Gothic"/>
          <w:sz w:val="20"/>
          <w:szCs w:val="20"/>
        </w:rPr>
        <w:t xml:space="preserve">des Untergrunds setzt. </w:t>
      </w:r>
    </w:p>
    <w:p w14:paraId="4C48ADC0" w14:textId="77777777" w:rsidR="00BB3029" w:rsidRDefault="00BB3029" w:rsidP="00BB3029">
      <w:pPr>
        <w:pStyle w:val="Geenafstand"/>
        <w:rPr>
          <w:rFonts w:ascii="Century Gothic" w:hAnsi="Century Gothic"/>
          <w:sz w:val="20"/>
          <w:szCs w:val="20"/>
        </w:rPr>
      </w:pPr>
    </w:p>
    <w:p w14:paraId="1B3E8135" w14:textId="77777777" w:rsidR="00BB3029" w:rsidRDefault="00BB3029" w:rsidP="00BB3029">
      <w:pPr>
        <w:pStyle w:val="Geenafstand"/>
        <w:rPr>
          <w:rFonts w:ascii="Century Gothic" w:hAnsi="Century Gothic"/>
          <w:sz w:val="20"/>
          <w:szCs w:val="20"/>
        </w:rPr>
      </w:pPr>
      <w:r>
        <w:rPr>
          <w:rFonts w:ascii="Century Gothic" w:hAnsi="Century Gothic"/>
          <w:sz w:val="20"/>
          <w:szCs w:val="20"/>
        </w:rPr>
        <w:t>Der Traxion Versa Green verfügt über das bewährte Vredestein Traxion-Stollendesign</w:t>
      </w:r>
    </w:p>
    <w:p w14:paraId="47EF9BA8" w14:textId="77777777" w:rsidR="00BB3029" w:rsidRDefault="00BB3029" w:rsidP="00BB3029">
      <w:pPr>
        <w:pStyle w:val="Geenafstand"/>
        <w:rPr>
          <w:rFonts w:ascii="Century Gothic" w:hAnsi="Century Gothic"/>
          <w:sz w:val="20"/>
          <w:szCs w:val="20"/>
        </w:rPr>
      </w:pPr>
      <w:r>
        <w:rPr>
          <w:rFonts w:ascii="Century Gothic" w:hAnsi="Century Gothic"/>
          <w:sz w:val="20"/>
          <w:szCs w:val="20"/>
        </w:rPr>
        <w:t>mit einzigartigen, nicht parallel geschwungene Laufflächenstollen, das eine längere Lebensdauer, ausgezeichneten Fahrkomfort und maximale Haftung sowie eine hervorragende Fähigkeit zur Selbstreinigung auf jedem Untergrund bietet. Die zusätzliche geschwungene Laufflächenkontur mit abgerundeten Stollenschultern trägt dazu bei, Grasflächen zu schonen, und ein Stahlgürtel mit einem Stabilisierungsring sorgt für hervorragende Stabilität an schwierigen Hängen.</w:t>
      </w:r>
    </w:p>
    <w:p w14:paraId="4E3347DC" w14:textId="77777777" w:rsidR="00BB3029" w:rsidRDefault="00BB3029" w:rsidP="00BB3029">
      <w:pPr>
        <w:pStyle w:val="Geenafstand"/>
        <w:rPr>
          <w:rFonts w:ascii="Century Gothic" w:hAnsi="Century Gothic"/>
          <w:sz w:val="20"/>
          <w:szCs w:val="20"/>
        </w:rPr>
      </w:pPr>
    </w:p>
    <w:p w14:paraId="205895DF" w14:textId="77777777" w:rsidR="00BB3029" w:rsidRDefault="00BB3029" w:rsidP="00BB3029">
      <w:pPr>
        <w:pStyle w:val="Geenafstand"/>
        <w:rPr>
          <w:rFonts w:ascii="Century Gothic" w:hAnsi="Century Gothic"/>
          <w:sz w:val="20"/>
          <w:szCs w:val="20"/>
        </w:rPr>
      </w:pPr>
      <w:r>
        <w:rPr>
          <w:rFonts w:ascii="Century Gothic" w:hAnsi="Century Gothic"/>
          <w:sz w:val="20"/>
          <w:szCs w:val="20"/>
        </w:rPr>
        <w:t xml:space="preserve">Der Vredestein Traxion Versa Green wird in der beliebten Größe 440/50 R17 IMP 135D angeboten, die auch als Nachfolger der Größe 425/55 R17 betrachtet werden kann. </w:t>
      </w:r>
    </w:p>
    <w:p w14:paraId="017A426A" w14:textId="77777777" w:rsidR="00BB3029" w:rsidRDefault="00BB3029" w:rsidP="00BB3029">
      <w:pPr>
        <w:pStyle w:val="Geenafstand"/>
        <w:rPr>
          <w:rFonts w:ascii="Century Gothic" w:hAnsi="Century Gothic"/>
          <w:sz w:val="20"/>
          <w:szCs w:val="20"/>
        </w:rPr>
      </w:pPr>
    </w:p>
    <w:p w14:paraId="4A528B0A" w14:textId="77777777" w:rsidR="00BB3029" w:rsidRDefault="00BB3029" w:rsidP="00BB3029">
      <w:pPr>
        <w:pStyle w:val="Geenafstand"/>
        <w:rPr>
          <w:rFonts w:ascii="Century Gothic" w:hAnsi="Century Gothic"/>
          <w:color w:val="000000" w:themeColor="text1"/>
          <w:sz w:val="20"/>
          <w:szCs w:val="20"/>
        </w:rPr>
      </w:pPr>
      <w:r>
        <w:rPr>
          <w:rFonts w:ascii="Century Gothic" w:hAnsi="Century Gothic"/>
          <w:sz w:val="20"/>
          <w:szCs w:val="20"/>
        </w:rPr>
        <w:t xml:space="preserve">Apollo Tyres stellt den neuen Vredestein Traxion Versa Green auf der </w:t>
      </w:r>
      <w:r>
        <w:rPr>
          <w:rFonts w:ascii="Century Gothic" w:hAnsi="Century Gothic"/>
          <w:color w:val="000000" w:themeColor="text1"/>
          <w:sz w:val="20"/>
          <w:szCs w:val="20"/>
        </w:rPr>
        <w:t>EIMA</w:t>
      </w:r>
    </w:p>
    <w:p w14:paraId="5BACD0C1" w14:textId="77777777" w:rsidR="00BB3029" w:rsidRDefault="00BB3029" w:rsidP="00BB3029">
      <w:pPr>
        <w:pStyle w:val="Geenafstand"/>
        <w:rPr>
          <w:rFonts w:ascii="Century Gothic" w:hAnsi="Century Gothic"/>
          <w:color w:val="000000" w:themeColor="text1"/>
          <w:sz w:val="20"/>
          <w:szCs w:val="20"/>
        </w:rPr>
      </w:pPr>
      <w:r>
        <w:rPr>
          <w:rFonts w:ascii="Century Gothic" w:hAnsi="Century Gothic"/>
          <w:color w:val="000000" w:themeColor="text1"/>
          <w:sz w:val="20"/>
          <w:szCs w:val="20"/>
        </w:rPr>
        <w:t>(International Agricultural and Gardening Machinery Exhibition) in Bologna</w:t>
      </w:r>
    </w:p>
    <w:p w14:paraId="0FD1646B" w14:textId="77777777" w:rsidR="00BB3029" w:rsidRDefault="00BB3029" w:rsidP="00BB3029">
      <w:pPr>
        <w:pStyle w:val="Geenafstand"/>
        <w:rPr>
          <w:rFonts w:ascii="Century Gothic" w:hAnsi="Century Gothic"/>
          <w:sz w:val="20"/>
          <w:szCs w:val="20"/>
        </w:rPr>
      </w:pPr>
      <w:r>
        <w:rPr>
          <w:rFonts w:ascii="Century Gothic" w:hAnsi="Century Gothic"/>
          <w:color w:val="000000" w:themeColor="text1"/>
          <w:sz w:val="20"/>
          <w:szCs w:val="20"/>
        </w:rPr>
        <w:t>vom 19. bis 23. Oktober 2021</w:t>
      </w:r>
      <w:r>
        <w:rPr>
          <w:rFonts w:ascii="Century Gothic" w:hAnsi="Century Gothic"/>
          <w:sz w:val="20"/>
          <w:szCs w:val="20"/>
        </w:rPr>
        <w:t xml:space="preserve"> vor.</w:t>
      </w:r>
    </w:p>
    <w:p w14:paraId="6F060A5A" w14:textId="63FB894A" w:rsidR="00BB3029" w:rsidRDefault="00DB71A5" w:rsidP="00BB3029">
      <w:pPr>
        <w:pStyle w:val="ox-e23b717313-msonormal"/>
        <w:shd w:val="clear" w:color="auto" w:fill="FFFFFF"/>
        <w:rPr>
          <w:rFonts w:ascii="Century Gothic" w:hAnsi="Century Gothic" w:cs="Clother Light"/>
          <w:iCs/>
          <w:sz w:val="20"/>
          <w:szCs w:val="20"/>
          <w:lang w:val="en-GB"/>
        </w:rPr>
      </w:pPr>
      <w:r>
        <w:rPr>
          <w:rFonts w:ascii="Century Gothic" w:hAnsi="Century Gothic" w:cs="Clother Light"/>
          <w:iCs/>
          <w:sz w:val="20"/>
          <w:szCs w:val="20"/>
          <w:lang w:val="en-GB"/>
        </w:rPr>
        <w:t>E</w:t>
      </w:r>
      <w:r w:rsidR="00BB3029">
        <w:rPr>
          <w:rFonts w:ascii="Century Gothic" w:hAnsi="Century Gothic" w:cs="Clother Light"/>
          <w:iCs/>
          <w:sz w:val="20"/>
          <w:szCs w:val="20"/>
          <w:lang w:val="en-GB"/>
        </w:rPr>
        <w:t>ntdecken Sie den Traxion Versa Green auf der EIMA am Vredestein Tyres-Stand B5</w:t>
      </w:r>
      <w:r>
        <w:rPr>
          <w:rFonts w:ascii="Century Gothic" w:hAnsi="Century Gothic" w:cs="Clother Light"/>
          <w:iCs/>
          <w:sz w:val="20"/>
          <w:szCs w:val="20"/>
          <w:lang w:val="en-GB"/>
        </w:rPr>
        <w:t xml:space="preserve">                </w:t>
      </w:r>
      <w:r w:rsidR="00BB3029">
        <w:rPr>
          <w:rFonts w:ascii="Century Gothic" w:hAnsi="Century Gothic" w:cs="Clother Light"/>
          <w:iCs/>
          <w:sz w:val="20"/>
          <w:szCs w:val="20"/>
          <w:lang w:val="en-GB"/>
        </w:rPr>
        <w:t>in Halle 16.</w:t>
      </w:r>
    </w:p>
    <w:p w14:paraId="6C57C94A" w14:textId="77777777" w:rsidR="00DB71A5" w:rsidRDefault="00DB71A5" w:rsidP="00BB3029">
      <w:pPr>
        <w:pStyle w:val="ox-e23b717313-msonormal"/>
        <w:shd w:val="clear" w:color="auto" w:fill="FFFFFF"/>
        <w:rPr>
          <w:rFonts w:ascii="Century Gothic" w:hAnsi="Century Gothic" w:cs="Clother Light"/>
          <w:b/>
          <w:bCs/>
          <w:iCs/>
          <w:sz w:val="20"/>
          <w:szCs w:val="20"/>
          <w:lang w:val="en-GB"/>
        </w:rPr>
      </w:pPr>
    </w:p>
    <w:p w14:paraId="55C80259" w14:textId="43CEB738" w:rsidR="00BB3029" w:rsidRDefault="00BB3029" w:rsidP="00BB3029">
      <w:pPr>
        <w:pStyle w:val="ox-e23b717313-msonormal"/>
        <w:shd w:val="clear" w:color="auto" w:fill="FFFFFF"/>
        <w:rPr>
          <w:rFonts w:ascii="Century Gothic" w:hAnsi="Century Gothic" w:cs="Clother Light"/>
          <w:b/>
          <w:bCs/>
          <w:iCs/>
          <w:sz w:val="20"/>
          <w:szCs w:val="20"/>
          <w:lang w:val="en-GB"/>
        </w:rPr>
      </w:pPr>
      <w:r>
        <w:rPr>
          <w:rFonts w:ascii="Century Gothic" w:hAnsi="Century Gothic" w:cs="Clother Light"/>
          <w:b/>
          <w:bCs/>
          <w:iCs/>
          <w:sz w:val="20"/>
          <w:szCs w:val="20"/>
          <w:lang w:val="en-GB"/>
        </w:rPr>
        <w:t>Bildunterschriften:</w:t>
      </w:r>
    </w:p>
    <w:p w14:paraId="750F00A6" w14:textId="77777777" w:rsidR="00BB3029" w:rsidRDefault="00BB3029" w:rsidP="00BB3029">
      <w:pPr>
        <w:pStyle w:val="ox-e23b717313-msonormal"/>
        <w:shd w:val="clear" w:color="auto" w:fill="FFFFFF"/>
        <w:rPr>
          <w:rFonts w:ascii="Century Gothic" w:hAnsi="Century Gothic" w:cs="Clother Light"/>
          <w:iCs/>
          <w:sz w:val="20"/>
          <w:szCs w:val="20"/>
          <w:lang w:val="en-GB"/>
        </w:rPr>
      </w:pPr>
      <w:r>
        <w:rPr>
          <w:rFonts w:ascii="Century Gothic" w:hAnsi="Century Gothic" w:cs="Clother Light"/>
          <w:b/>
          <w:bCs/>
          <w:iCs/>
          <w:sz w:val="20"/>
          <w:szCs w:val="20"/>
          <w:lang w:val="en-GB"/>
        </w:rPr>
        <w:t>01</w:t>
      </w:r>
      <w:r>
        <w:rPr>
          <w:rFonts w:ascii="Century Gothic" w:hAnsi="Century Gothic" w:cs="Clother Light"/>
          <w:iCs/>
          <w:sz w:val="20"/>
          <w:szCs w:val="20"/>
          <w:lang w:val="en-GB"/>
        </w:rPr>
        <w:t xml:space="preserve">  Anspruchsvoller Einsatz in bergigem Gelände</w:t>
      </w:r>
    </w:p>
    <w:p w14:paraId="5B98C4DB" w14:textId="77777777" w:rsidR="00BB3029" w:rsidRDefault="00BB3029" w:rsidP="00BB3029">
      <w:pPr>
        <w:pStyle w:val="ox-e23b717313-msonormal"/>
        <w:shd w:val="clear" w:color="auto" w:fill="FFFFFF"/>
        <w:spacing w:before="0" w:beforeAutospacing="0" w:after="0" w:afterAutospacing="0"/>
        <w:rPr>
          <w:rFonts w:ascii="Century Gothic" w:hAnsi="Century Gothic" w:cs="Clother Light"/>
          <w:iCs/>
          <w:sz w:val="20"/>
          <w:szCs w:val="20"/>
          <w:lang w:val="en-GB"/>
        </w:rPr>
      </w:pPr>
      <w:r>
        <w:rPr>
          <w:rFonts w:ascii="Century Gothic" w:hAnsi="Century Gothic" w:cs="Clother Light"/>
          <w:b/>
          <w:bCs/>
          <w:iCs/>
          <w:sz w:val="20"/>
          <w:szCs w:val="20"/>
          <w:lang w:val="en-GB"/>
        </w:rPr>
        <w:t>02</w:t>
      </w:r>
      <w:r>
        <w:rPr>
          <w:rFonts w:ascii="Century Gothic" w:hAnsi="Century Gothic" w:cs="Clother Light"/>
          <w:iCs/>
          <w:sz w:val="20"/>
          <w:szCs w:val="20"/>
          <w:lang w:val="en-GB"/>
        </w:rPr>
        <w:t xml:space="preserve">  Traxion Versa Green 440/50 R17 135D</w:t>
      </w:r>
    </w:p>
    <w:p w14:paraId="0EC4FCC6" w14:textId="77777777" w:rsidR="00BB3029" w:rsidRDefault="00BB3029" w:rsidP="00BB3029">
      <w:pPr>
        <w:pStyle w:val="Geenafstand"/>
        <w:rPr>
          <w:rFonts w:ascii="Century Gothic" w:hAnsi="Century Gothic"/>
          <w:iCs/>
          <w:sz w:val="20"/>
          <w:szCs w:val="20"/>
        </w:rPr>
      </w:pPr>
    </w:p>
    <w:p w14:paraId="3621EB08" w14:textId="3AE988D2" w:rsidR="00BB3029" w:rsidRDefault="00BB3029" w:rsidP="00BB3029">
      <w:pPr>
        <w:pStyle w:val="Geenafstand"/>
        <w:rPr>
          <w:rFonts w:ascii="Century Gothic" w:hAnsi="Century Gothic"/>
          <w:iCs/>
          <w:sz w:val="20"/>
          <w:szCs w:val="20"/>
        </w:rPr>
      </w:pPr>
    </w:p>
    <w:p w14:paraId="2C32B735" w14:textId="77777777" w:rsidR="00992D00" w:rsidRDefault="00992D00" w:rsidP="00BB3029">
      <w:pPr>
        <w:pStyle w:val="Geenafstand"/>
        <w:rPr>
          <w:rFonts w:ascii="Century Gothic" w:hAnsi="Century Gothic"/>
          <w:iCs/>
          <w:sz w:val="20"/>
          <w:szCs w:val="20"/>
        </w:rPr>
      </w:pPr>
    </w:p>
    <w:p w14:paraId="4E426719" w14:textId="77777777" w:rsidR="00BB3029" w:rsidRDefault="00BB3029" w:rsidP="00BB3029">
      <w:pPr>
        <w:pStyle w:val="Geenafstand"/>
        <w:rPr>
          <w:rFonts w:ascii="Century Gothic" w:hAnsi="Century Gothic"/>
          <w:b/>
          <w:bCs/>
          <w:iCs/>
          <w:color w:val="5C2D90"/>
          <w:sz w:val="16"/>
          <w:szCs w:val="16"/>
        </w:rPr>
      </w:pPr>
      <w:r>
        <w:rPr>
          <w:rFonts w:ascii="Century Gothic" w:hAnsi="Century Gothic"/>
          <w:b/>
          <w:bCs/>
          <w:iCs/>
          <w:color w:val="5C2D90"/>
          <w:sz w:val="16"/>
          <w:szCs w:val="16"/>
        </w:rPr>
        <w:t>Nehmen Sie bitte mit uns Kontakt auf, um weitere Informationen zu erhalten:</w:t>
      </w:r>
    </w:p>
    <w:p w14:paraId="647A1813" w14:textId="77777777" w:rsidR="00BB3029" w:rsidRDefault="00BB3029" w:rsidP="00BB3029">
      <w:pPr>
        <w:pStyle w:val="Geenafstand"/>
        <w:rPr>
          <w:rFonts w:ascii="Century Gothic" w:hAnsi="Century Gothic"/>
          <w:iCs/>
          <w:sz w:val="16"/>
          <w:szCs w:val="16"/>
        </w:rPr>
      </w:pPr>
      <w:r>
        <w:rPr>
          <w:rFonts w:ascii="Century Gothic" w:hAnsi="Century Gothic"/>
          <w:iCs/>
          <w:sz w:val="16"/>
          <w:szCs w:val="16"/>
        </w:rPr>
        <w:t xml:space="preserve">Robbert Holtkamp | Marketing Communications OHT Europe </w:t>
      </w:r>
    </w:p>
    <w:p w14:paraId="3AFA839E" w14:textId="77777777" w:rsidR="00BB3029" w:rsidRDefault="00BB3029" w:rsidP="00BB3029">
      <w:pPr>
        <w:pStyle w:val="Geenafstand"/>
        <w:rPr>
          <w:rFonts w:ascii="Century Gothic" w:hAnsi="Century Gothic"/>
          <w:iCs/>
          <w:sz w:val="16"/>
          <w:szCs w:val="16"/>
        </w:rPr>
      </w:pPr>
      <w:r>
        <w:rPr>
          <w:rFonts w:ascii="Century Gothic" w:hAnsi="Century Gothic"/>
          <w:iCs/>
          <w:sz w:val="16"/>
          <w:szCs w:val="16"/>
        </w:rPr>
        <w:t>Tel.: +31 6 1507 6475</w:t>
      </w:r>
    </w:p>
    <w:p w14:paraId="379821C3" w14:textId="77777777" w:rsidR="00BB3029" w:rsidRDefault="00BB3029" w:rsidP="00BB3029">
      <w:pPr>
        <w:pStyle w:val="Geenafstand"/>
        <w:rPr>
          <w:rFonts w:ascii="Century Gothic" w:hAnsi="Century Gothic"/>
          <w:iCs/>
          <w:sz w:val="16"/>
          <w:szCs w:val="16"/>
        </w:rPr>
      </w:pPr>
      <w:r>
        <w:rPr>
          <w:rFonts w:ascii="Century Gothic" w:hAnsi="Century Gothic"/>
          <w:iCs/>
          <w:sz w:val="16"/>
          <w:szCs w:val="16"/>
        </w:rPr>
        <w:t>E-Mail: robbert.holtkamp@apollotyres.com</w:t>
      </w:r>
    </w:p>
    <w:p w14:paraId="6253F5C0" w14:textId="77777777" w:rsidR="00BB3029" w:rsidRDefault="00BB3029" w:rsidP="00BB3029">
      <w:pPr>
        <w:pStyle w:val="Geenafstand"/>
        <w:rPr>
          <w:rFonts w:ascii="Century Gothic" w:hAnsi="Century Gothic"/>
          <w:iCs/>
          <w:sz w:val="16"/>
          <w:szCs w:val="16"/>
        </w:rPr>
      </w:pPr>
    </w:p>
    <w:p w14:paraId="4A07C4A1" w14:textId="77777777" w:rsidR="00BB3029" w:rsidRDefault="00BB3029" w:rsidP="00BB3029">
      <w:pPr>
        <w:pStyle w:val="Geenafstand"/>
        <w:rPr>
          <w:rFonts w:ascii="Century Gothic" w:hAnsi="Century Gothic"/>
          <w:iCs/>
          <w:sz w:val="16"/>
          <w:szCs w:val="16"/>
        </w:rPr>
      </w:pPr>
    </w:p>
    <w:p w14:paraId="270F3453" w14:textId="77777777" w:rsidR="00BB3029" w:rsidRDefault="00BB3029" w:rsidP="00BB3029">
      <w:pPr>
        <w:pStyle w:val="Geenafstand"/>
        <w:rPr>
          <w:rFonts w:ascii="Century Gothic" w:hAnsi="Century Gothic"/>
          <w:b/>
          <w:bCs/>
          <w:iCs/>
          <w:color w:val="5C2D90"/>
          <w:sz w:val="16"/>
          <w:szCs w:val="16"/>
        </w:rPr>
      </w:pPr>
      <w:r>
        <w:rPr>
          <w:rFonts w:ascii="Century Gothic" w:hAnsi="Century Gothic"/>
          <w:b/>
          <w:bCs/>
          <w:iCs/>
          <w:color w:val="5C2D90"/>
          <w:sz w:val="16"/>
          <w:szCs w:val="16"/>
        </w:rPr>
        <w:t>Über Apollo Tyres</w:t>
      </w:r>
    </w:p>
    <w:p w14:paraId="0D5713D8" w14:textId="77777777" w:rsidR="00BB3029" w:rsidRDefault="00BB3029" w:rsidP="00BB3029">
      <w:pPr>
        <w:pStyle w:val="Geenafstand"/>
        <w:rPr>
          <w:rFonts w:ascii="Century Gothic" w:hAnsi="Century Gothic"/>
          <w:iCs/>
          <w:sz w:val="16"/>
          <w:szCs w:val="16"/>
        </w:rPr>
      </w:pPr>
      <w:r>
        <w:rPr>
          <w:rFonts w:ascii="Century Gothic" w:hAnsi="Century Gothic"/>
          <w:iCs/>
          <w:sz w:val="16"/>
          <w:szCs w:val="16"/>
        </w:rPr>
        <w:t>Apollo Tyres (NL) B.V. konstruiert, produziert und verkauft hochwertige Reifen für Pkw, Zweiradfahrzeuge und Lieferwagen und bietet in Europa und den USA außerdem eine breite Palette an Reifen für landwirtschaftliche und industrielle Anwendungen an. Apollo Tyres (NL) B.V. ist Teil von Apollo Tyres Ltd, einem internationaler Reifenhersteller mit bestehenden Produktionsstätten in Indien, den Niederlanden und Ungarn. Apollo Tyres Ltd vertreibt seine Produkte unter den beiden globalen Marken Apollo und Vredestein. Die Produkte des Unternehmens werden mithilfe eines weiten Netzwerks von markengeschützten, exklusiven und Multiprodukt-Vertriebsstellen in über 100 Ländern vertrieben.</w:t>
      </w:r>
    </w:p>
    <w:p w14:paraId="14DBA8C2" w14:textId="77777777" w:rsidR="00BB3029" w:rsidRPr="00440B1A" w:rsidRDefault="00BB3029"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BB3029"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3920" w14:textId="77777777" w:rsidR="007624DE" w:rsidRDefault="007624DE" w:rsidP="005C5C2E">
      <w:r>
        <w:separator/>
      </w:r>
    </w:p>
  </w:endnote>
  <w:endnote w:type="continuationSeparator" w:id="0">
    <w:p w14:paraId="4DC653BB" w14:textId="77777777" w:rsidR="007624DE" w:rsidRDefault="007624DE"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4DBB" w14:textId="77777777" w:rsidR="007624DE" w:rsidRDefault="007624DE" w:rsidP="005C5C2E">
      <w:r>
        <w:separator/>
      </w:r>
    </w:p>
  </w:footnote>
  <w:footnote w:type="continuationSeparator" w:id="0">
    <w:p w14:paraId="1E491064" w14:textId="77777777" w:rsidR="007624DE" w:rsidRDefault="007624DE"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7672F"/>
    <w:rsid w:val="0019303E"/>
    <w:rsid w:val="00193129"/>
    <w:rsid w:val="001936DA"/>
    <w:rsid w:val="0019759D"/>
    <w:rsid w:val="001A6D62"/>
    <w:rsid w:val="001A76BC"/>
    <w:rsid w:val="001B1360"/>
    <w:rsid w:val="001C17E7"/>
    <w:rsid w:val="001C5D63"/>
    <w:rsid w:val="001C655A"/>
    <w:rsid w:val="001D1267"/>
    <w:rsid w:val="001D2849"/>
    <w:rsid w:val="001E5380"/>
    <w:rsid w:val="001E7924"/>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13A4"/>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2E0C"/>
    <w:rsid w:val="005A352C"/>
    <w:rsid w:val="005A437E"/>
    <w:rsid w:val="005B7E24"/>
    <w:rsid w:val="005C5C2E"/>
    <w:rsid w:val="005C634E"/>
    <w:rsid w:val="005C69AA"/>
    <w:rsid w:val="005D4590"/>
    <w:rsid w:val="005E3215"/>
    <w:rsid w:val="005F0006"/>
    <w:rsid w:val="005F15E7"/>
    <w:rsid w:val="005F46F3"/>
    <w:rsid w:val="006029A3"/>
    <w:rsid w:val="00615EED"/>
    <w:rsid w:val="00615F63"/>
    <w:rsid w:val="006303FB"/>
    <w:rsid w:val="00631A66"/>
    <w:rsid w:val="006353F1"/>
    <w:rsid w:val="006377F4"/>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07844"/>
    <w:rsid w:val="007105AC"/>
    <w:rsid w:val="0072637F"/>
    <w:rsid w:val="00731476"/>
    <w:rsid w:val="00751D88"/>
    <w:rsid w:val="007624DE"/>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92D00"/>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80193"/>
    <w:rsid w:val="00B97AA3"/>
    <w:rsid w:val="00BA0FF9"/>
    <w:rsid w:val="00BA2D3C"/>
    <w:rsid w:val="00BA7EC4"/>
    <w:rsid w:val="00BB16B1"/>
    <w:rsid w:val="00BB3029"/>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B71A5"/>
    <w:rsid w:val="00DB72FC"/>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1046"/>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BB30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4751790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5</cp:revision>
  <cp:lastPrinted>2021-10-12T09:24:00Z</cp:lastPrinted>
  <dcterms:created xsi:type="dcterms:W3CDTF">2021-10-16T06:12:00Z</dcterms:created>
  <dcterms:modified xsi:type="dcterms:W3CDTF">2021-10-18T04:52:00Z</dcterms:modified>
</cp:coreProperties>
</file>