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B88F" w14:textId="28DAC4C2" w:rsidR="00933CD0" w:rsidRPr="005C634E" w:rsidRDefault="00DF3BE5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Maggiore possibilità di scelta e nuovi riconoscimenti per le gamme di pneumatici invernali Vredestein</w:t>
      </w:r>
    </w:p>
    <w:p w14:paraId="21686194" w14:textId="77777777" w:rsidR="003327A6" w:rsidRPr="005C634E" w:rsidRDefault="003327A6">
      <w:pPr>
        <w:rPr>
          <w:rFonts w:ascii="Century Gothic" w:hAnsi="Century Gothic" w:cs="Clother Light"/>
          <w:sz w:val="16"/>
          <w:szCs w:val="16"/>
        </w:rPr>
      </w:pPr>
    </w:p>
    <w:p w14:paraId="408D51CD" w14:textId="34E2E8E7" w:rsidR="00933CD0" w:rsidRPr="005C634E" w:rsidRDefault="00DF3BE5">
      <w:pPr>
        <w:rPr>
          <w:rFonts w:ascii="Century Gothic" w:hAnsi="Century Gothic" w:cs="Clother Black"/>
          <w:b/>
          <w:bCs/>
          <w:i/>
          <w:iCs/>
        </w:rPr>
      </w:pPr>
      <w:proofErr w:type="spellStart"/>
      <w:r>
        <w:rPr>
          <w:rFonts w:ascii="Century Gothic" w:hAnsi="Century Gothic"/>
          <w:b/>
          <w:i/>
          <w:sz w:val="24"/>
        </w:rPr>
        <w:t>Wintrac</w:t>
      </w:r>
      <w:proofErr w:type="spellEnd"/>
      <w:r>
        <w:rPr>
          <w:rFonts w:ascii="Century Gothic" w:hAnsi="Century Gothic"/>
          <w:b/>
          <w:i/>
          <w:sz w:val="24"/>
        </w:rPr>
        <w:t xml:space="preserve"> e </w:t>
      </w:r>
      <w:proofErr w:type="spellStart"/>
      <w:r>
        <w:rPr>
          <w:rFonts w:ascii="Century Gothic" w:hAnsi="Century Gothic"/>
          <w:b/>
          <w:i/>
          <w:sz w:val="24"/>
        </w:rPr>
        <w:t>Wintrac</w:t>
      </w:r>
      <w:proofErr w:type="spellEnd"/>
      <w:r>
        <w:rPr>
          <w:rFonts w:ascii="Century Gothic" w:hAnsi="Century Gothic"/>
          <w:b/>
          <w:i/>
          <w:sz w:val="24"/>
        </w:rPr>
        <w:t xml:space="preserve"> Pro sono disponibili in 23 nuove misure; pneumatici </w:t>
      </w:r>
      <w:r w:rsidRPr="0030121B">
        <w:rPr>
          <w:rFonts w:ascii="Century Gothic" w:hAnsi="Century Gothic"/>
          <w:b/>
          <w:i/>
          <w:sz w:val="24"/>
        </w:rPr>
        <w:t>lodati</w:t>
      </w:r>
      <w:r>
        <w:rPr>
          <w:rFonts w:ascii="Century Gothic" w:hAnsi="Century Gothic"/>
          <w:b/>
          <w:i/>
          <w:sz w:val="24"/>
        </w:rPr>
        <w:t xml:space="preserve"> per le prestazioni "esemplari"</w:t>
      </w:r>
    </w:p>
    <w:p w14:paraId="0C9CC4BC" w14:textId="753420A8" w:rsidR="00933CD0" w:rsidRPr="005C634E" w:rsidRDefault="00933CD0">
      <w:pPr>
        <w:rPr>
          <w:rFonts w:ascii="Century Gothic" w:hAnsi="Century Gothic" w:cs="Clother Light"/>
          <w:sz w:val="20"/>
          <w:szCs w:val="20"/>
        </w:rPr>
      </w:pPr>
    </w:p>
    <w:p w14:paraId="05A3B64B" w14:textId="3BBF780A" w:rsidR="00FF29D5" w:rsidRPr="00B10013" w:rsidRDefault="00E204B3" w:rsidP="001D2849">
      <w:pPr>
        <w:rPr>
          <w:rFonts w:ascii="Century Gothic" w:hAnsi="Century Gothic" w:cs="Clother Light"/>
          <w:sz w:val="20"/>
          <w:szCs w:val="20"/>
        </w:rPr>
      </w:pPr>
      <w:r w:rsidRPr="002F4BEE">
        <w:rPr>
          <w:rFonts w:ascii="Century Gothic" w:hAnsi="Century Gothic"/>
          <w:b/>
          <w:bCs/>
          <w:sz w:val="20"/>
        </w:rPr>
        <w:t>Amsterdam, 22 ottobre 2021</w:t>
      </w:r>
      <w:r w:rsidRPr="002F4BEE">
        <w:rPr>
          <w:rFonts w:ascii="Century Gothic" w:hAnsi="Century Gothic"/>
          <w:sz w:val="20"/>
        </w:rPr>
        <w:t xml:space="preserve"> –</w:t>
      </w:r>
      <w:r>
        <w:rPr>
          <w:rFonts w:ascii="Century Gothic" w:hAnsi="Century Gothic"/>
          <w:sz w:val="20"/>
        </w:rPr>
        <w:t xml:space="preserve"> </w:t>
      </w:r>
      <w:r w:rsidR="001E7C91">
        <w:rPr>
          <w:rFonts w:ascii="Century Gothic" w:hAnsi="Century Gothic"/>
          <w:sz w:val="20"/>
        </w:rPr>
        <w:t xml:space="preserve">Apollo </w:t>
      </w:r>
      <w:proofErr w:type="spellStart"/>
      <w:r w:rsidR="001E7C91">
        <w:rPr>
          <w:rFonts w:ascii="Century Gothic" w:hAnsi="Century Gothic"/>
          <w:sz w:val="20"/>
        </w:rPr>
        <w:t>Tyres</w:t>
      </w:r>
      <w:proofErr w:type="spellEnd"/>
      <w:r w:rsidR="001E7C91">
        <w:rPr>
          <w:rFonts w:ascii="Century Gothic" w:hAnsi="Century Gothic"/>
          <w:sz w:val="20"/>
        </w:rPr>
        <w:t xml:space="preserve"> amplia </w:t>
      </w:r>
      <w:r w:rsidR="00C510CD">
        <w:rPr>
          <w:rFonts w:ascii="Century Gothic" w:hAnsi="Century Gothic"/>
          <w:sz w:val="20"/>
        </w:rPr>
        <w:t xml:space="preserve">in modo </w:t>
      </w:r>
      <w:r w:rsidR="001E7C91">
        <w:rPr>
          <w:rFonts w:ascii="Century Gothic" w:hAnsi="Century Gothic"/>
          <w:sz w:val="20"/>
        </w:rPr>
        <w:t>significativ</w:t>
      </w:r>
      <w:r w:rsidR="00C510CD">
        <w:rPr>
          <w:rFonts w:ascii="Century Gothic" w:hAnsi="Century Gothic"/>
          <w:sz w:val="20"/>
        </w:rPr>
        <w:t>o</w:t>
      </w:r>
      <w:r w:rsidR="001E7C91">
        <w:rPr>
          <w:rFonts w:ascii="Century Gothic" w:hAnsi="Century Gothic"/>
          <w:sz w:val="20"/>
        </w:rPr>
        <w:t xml:space="preserve"> il portafoglio d</w:t>
      </w:r>
      <w:r w:rsidR="00C510CD">
        <w:rPr>
          <w:rFonts w:ascii="Century Gothic" w:hAnsi="Century Gothic"/>
          <w:sz w:val="20"/>
        </w:rPr>
        <w:t>ei</w:t>
      </w:r>
      <w:r w:rsidR="001E7C91">
        <w:rPr>
          <w:rFonts w:ascii="Century Gothic" w:hAnsi="Century Gothic"/>
          <w:sz w:val="20"/>
        </w:rPr>
        <w:t xml:space="preserve"> pluripremiati pneumatici invernali Vredestein con il lancio </w:t>
      </w:r>
      <w:r w:rsidR="00C510CD">
        <w:rPr>
          <w:rFonts w:ascii="Century Gothic" w:hAnsi="Century Gothic"/>
          <w:sz w:val="20"/>
        </w:rPr>
        <w:t>di</w:t>
      </w:r>
      <w:r w:rsidR="001E7C91">
        <w:rPr>
          <w:rFonts w:ascii="Century Gothic" w:hAnsi="Century Gothic"/>
          <w:sz w:val="20"/>
        </w:rPr>
        <w:t xml:space="preserve"> 23 nuove misure</w:t>
      </w:r>
      <w:r w:rsidR="00C510CD">
        <w:rPr>
          <w:rFonts w:ascii="Century Gothic" w:hAnsi="Century Gothic"/>
          <w:sz w:val="20"/>
        </w:rPr>
        <w:t xml:space="preserve"> di prodotti</w:t>
      </w:r>
      <w:r w:rsidR="001E7C91">
        <w:rPr>
          <w:rFonts w:ascii="Century Gothic" w:hAnsi="Century Gothic"/>
          <w:sz w:val="20"/>
        </w:rPr>
        <w:t>. Disponibili in diametri da 1</w:t>
      </w:r>
      <w:r w:rsidR="001E7C91" w:rsidRPr="00991BB2">
        <w:rPr>
          <w:rFonts w:ascii="Century Gothic" w:hAnsi="Century Gothic"/>
          <w:sz w:val="20"/>
        </w:rPr>
        <w:t>5</w:t>
      </w:r>
      <w:r w:rsidR="00991BB2">
        <w:rPr>
          <w:rFonts w:ascii="Century Gothic" w:hAnsi="Century Gothic"/>
          <w:sz w:val="20"/>
        </w:rPr>
        <w:t>"</w:t>
      </w:r>
      <w:r w:rsidR="001E7C91">
        <w:rPr>
          <w:rFonts w:ascii="Century Gothic" w:hAnsi="Century Gothic"/>
          <w:sz w:val="20"/>
        </w:rPr>
        <w:t xml:space="preserve"> a 22", i nuovi pneumatici sono adatti </w:t>
      </w:r>
      <w:r w:rsidR="00C510CD">
        <w:rPr>
          <w:rFonts w:ascii="Century Gothic" w:hAnsi="Century Gothic"/>
          <w:sz w:val="20"/>
        </w:rPr>
        <w:t xml:space="preserve">sia </w:t>
      </w:r>
      <w:r w:rsidR="001E7C91">
        <w:rPr>
          <w:rFonts w:ascii="Century Gothic" w:hAnsi="Century Gothic"/>
          <w:sz w:val="20"/>
        </w:rPr>
        <w:t>per auto compatte, family car e SUV (</w:t>
      </w:r>
      <w:proofErr w:type="spellStart"/>
      <w:r w:rsidR="001E7C91">
        <w:rPr>
          <w:rFonts w:ascii="Century Gothic" w:hAnsi="Century Gothic"/>
          <w:sz w:val="20"/>
        </w:rPr>
        <w:t>Wintrac</w:t>
      </w:r>
      <w:proofErr w:type="spellEnd"/>
      <w:r w:rsidR="001E7C91">
        <w:rPr>
          <w:rFonts w:ascii="Century Gothic" w:hAnsi="Century Gothic"/>
          <w:sz w:val="20"/>
        </w:rPr>
        <w:t xml:space="preserve">), </w:t>
      </w:r>
      <w:r w:rsidR="00C510CD">
        <w:rPr>
          <w:rFonts w:ascii="Century Gothic" w:hAnsi="Century Gothic"/>
          <w:sz w:val="20"/>
        </w:rPr>
        <w:t>sia</w:t>
      </w:r>
      <w:r w:rsidR="001E7C91">
        <w:rPr>
          <w:rFonts w:ascii="Century Gothic" w:hAnsi="Century Gothic"/>
          <w:sz w:val="20"/>
        </w:rPr>
        <w:t xml:space="preserve"> per auto e SUV ad alte prestazioni (</w:t>
      </w:r>
      <w:proofErr w:type="spellStart"/>
      <w:r w:rsidR="001E7C91">
        <w:rPr>
          <w:rFonts w:ascii="Century Gothic" w:hAnsi="Century Gothic"/>
          <w:sz w:val="20"/>
        </w:rPr>
        <w:t>Wintrac</w:t>
      </w:r>
      <w:proofErr w:type="spellEnd"/>
      <w:r w:rsidR="001E7C91">
        <w:rPr>
          <w:rFonts w:ascii="Century Gothic" w:hAnsi="Century Gothic"/>
          <w:sz w:val="20"/>
        </w:rPr>
        <w:t xml:space="preserve"> Pro). </w:t>
      </w:r>
      <w:r w:rsidR="00BD2F53">
        <w:rPr>
          <w:rFonts w:ascii="Century Gothic" w:hAnsi="Century Gothic"/>
          <w:sz w:val="20"/>
        </w:rPr>
        <w:t xml:space="preserve">Per </w:t>
      </w:r>
      <w:proofErr w:type="gramStart"/>
      <w:r w:rsidR="00BD2F53">
        <w:rPr>
          <w:rFonts w:ascii="Century Gothic" w:hAnsi="Century Gothic"/>
          <w:sz w:val="20"/>
        </w:rPr>
        <w:t>i</w:t>
      </w:r>
      <w:proofErr w:type="gramEnd"/>
      <w:r w:rsidR="00BD2F53">
        <w:rPr>
          <w:rFonts w:ascii="Century Gothic" w:hAnsi="Century Gothic"/>
          <w:sz w:val="20"/>
        </w:rPr>
        <w:t xml:space="preserve"> pneumatici invernali Vredestein, l</w:t>
      </w:r>
      <w:r w:rsidR="001E7C91">
        <w:rPr>
          <w:rFonts w:ascii="Century Gothic" w:hAnsi="Century Gothic"/>
          <w:sz w:val="20"/>
        </w:rPr>
        <w:t>'arrivo de</w:t>
      </w:r>
      <w:r w:rsidR="00BD2F53">
        <w:rPr>
          <w:rFonts w:ascii="Century Gothic" w:hAnsi="Century Gothic"/>
          <w:sz w:val="20"/>
        </w:rPr>
        <w:t xml:space="preserve">lle nuove misure </w:t>
      </w:r>
      <w:r w:rsidR="001E7C91">
        <w:rPr>
          <w:rFonts w:ascii="Century Gothic" w:hAnsi="Century Gothic"/>
          <w:sz w:val="20"/>
        </w:rPr>
        <w:t xml:space="preserve">coincide con una serie di nuovi riconoscimenti </w:t>
      </w:r>
      <w:r w:rsidR="00BD2F53">
        <w:rPr>
          <w:rFonts w:ascii="Century Gothic" w:hAnsi="Century Gothic"/>
          <w:sz w:val="20"/>
        </w:rPr>
        <w:t>assegnati</w:t>
      </w:r>
      <w:r w:rsidR="001E7C91">
        <w:rPr>
          <w:rFonts w:ascii="Century Gothic" w:hAnsi="Century Gothic"/>
          <w:sz w:val="20"/>
        </w:rPr>
        <w:t xml:space="preserve"> dai principali tester europei di pneumatici.</w:t>
      </w:r>
    </w:p>
    <w:p w14:paraId="16B2F1C0" w14:textId="77777777" w:rsidR="00FF29D5" w:rsidRDefault="00FF29D5" w:rsidP="001D2849">
      <w:pPr>
        <w:rPr>
          <w:rFonts w:ascii="Century Gothic" w:hAnsi="Century Gothic"/>
          <w:sz w:val="20"/>
        </w:rPr>
      </w:pPr>
    </w:p>
    <w:p w14:paraId="59C1551C" w14:textId="657F3F29" w:rsidR="009B0F2E" w:rsidRDefault="001D2849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Il nuovo Vredestein </w:t>
      </w: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, presentato in </w:t>
      </w:r>
      <w:proofErr w:type="gramStart"/>
      <w:r>
        <w:rPr>
          <w:rFonts w:ascii="Century Gothic" w:hAnsi="Century Gothic"/>
          <w:sz w:val="20"/>
        </w:rPr>
        <w:t>11</w:t>
      </w:r>
      <w:proofErr w:type="gramEnd"/>
      <w:r>
        <w:rPr>
          <w:rFonts w:ascii="Century Gothic" w:hAnsi="Century Gothic"/>
          <w:sz w:val="20"/>
        </w:rPr>
        <w:t xml:space="preserve"> nuove misure, è stato progettato per garantire una tenuta di strada sicura su fondi innevati e ghiacciati. Disponibile per ruote da </w:t>
      </w:r>
      <w:r w:rsidRPr="00991BB2">
        <w:rPr>
          <w:rFonts w:ascii="Century Gothic" w:hAnsi="Century Gothic"/>
          <w:sz w:val="20"/>
        </w:rPr>
        <w:t>15</w:t>
      </w:r>
      <w:r w:rsidR="00991BB2">
        <w:rPr>
          <w:rFonts w:ascii="Century Gothic" w:hAnsi="Century Gothic"/>
          <w:sz w:val="20"/>
        </w:rPr>
        <w:t xml:space="preserve">" </w:t>
      </w:r>
      <w:r>
        <w:rPr>
          <w:rFonts w:ascii="Century Gothic" w:hAnsi="Century Gothic"/>
          <w:sz w:val="20"/>
        </w:rPr>
        <w:t xml:space="preserve">e 16", il modello </w:t>
      </w: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è composto da una mescola in silice ad alta densità di nuova generazione che prolunga la durata degli pneumatici di 10.000 km </w:t>
      </w:r>
      <w:r w:rsidR="00FF29D5">
        <w:rPr>
          <w:rFonts w:ascii="Century Gothic" w:hAnsi="Century Gothic"/>
          <w:sz w:val="20"/>
        </w:rPr>
        <w:t xml:space="preserve">in più </w:t>
      </w:r>
      <w:r>
        <w:rPr>
          <w:rFonts w:ascii="Century Gothic" w:hAnsi="Century Gothic"/>
          <w:sz w:val="20"/>
        </w:rPr>
        <w:t xml:space="preserve">rispetto agli stessi pneumatici della generazione precedente. </w:t>
      </w:r>
      <w:r w:rsidR="0030121B" w:rsidRPr="0030121B">
        <w:rPr>
          <w:rFonts w:ascii="Century Gothic" w:hAnsi="Century Gothic" w:cs="Clother Light"/>
          <w:sz w:val="20"/>
          <w:szCs w:val="20"/>
        </w:rPr>
        <w:t>La resistenza all'aquaplaning è migliorata del 10% grazie al migliore design del battistrada e il 5% in più di gomma a contatto con la strada migliora notevolmente la tenuta su fondi bagnati e innevati.</w:t>
      </w:r>
    </w:p>
    <w:p w14:paraId="7F05A870" w14:textId="77777777" w:rsidR="008A27BD" w:rsidRDefault="008A27BD" w:rsidP="0064300F">
      <w:pPr>
        <w:rPr>
          <w:rFonts w:ascii="Century Gothic" w:hAnsi="Century Gothic" w:cs="Clother Light"/>
          <w:sz w:val="20"/>
          <w:szCs w:val="20"/>
        </w:rPr>
      </w:pPr>
    </w:p>
    <w:p w14:paraId="4D284CB6" w14:textId="490A069F" w:rsidR="0064300F" w:rsidRPr="001A76BC" w:rsidRDefault="003906C8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La gamma Vredestein </w:t>
      </w: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Pro, che offre prestazioni senza pari nelle condizioni atmosferiche più difficili a velocità fino a 300 km/h, </w:t>
      </w:r>
      <w:r w:rsidR="0030121B">
        <w:rPr>
          <w:rFonts w:ascii="Century Gothic" w:hAnsi="Century Gothic"/>
          <w:sz w:val="20"/>
        </w:rPr>
        <w:t xml:space="preserve">quest'anno </w:t>
      </w:r>
      <w:r>
        <w:rPr>
          <w:rFonts w:ascii="Century Gothic" w:hAnsi="Century Gothic"/>
          <w:sz w:val="20"/>
        </w:rPr>
        <w:t xml:space="preserve">è stata ampliata con il lancio di 12 nuove misure per ruote </w:t>
      </w:r>
      <w:r w:rsidR="008A27BD">
        <w:rPr>
          <w:rFonts w:ascii="Century Gothic" w:hAnsi="Century Gothic"/>
          <w:sz w:val="20"/>
        </w:rPr>
        <w:t>da 17</w:t>
      </w:r>
      <w:r w:rsidR="00991BB2">
        <w:rPr>
          <w:rFonts w:ascii="Century Gothic" w:hAnsi="Century Gothic"/>
          <w:sz w:val="20"/>
        </w:rPr>
        <w:t xml:space="preserve">" </w:t>
      </w:r>
      <w:r w:rsidR="008A27BD">
        <w:rPr>
          <w:rFonts w:ascii="Century Gothic" w:hAnsi="Century Gothic"/>
          <w:sz w:val="20"/>
        </w:rPr>
        <w:t xml:space="preserve">e 22" </w:t>
      </w:r>
      <w:r>
        <w:rPr>
          <w:rFonts w:ascii="Century Gothic" w:hAnsi="Century Gothic"/>
          <w:sz w:val="20"/>
        </w:rPr>
        <w:t>di diametro</w:t>
      </w:r>
      <w:r w:rsidR="008A27BD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 xml:space="preserve">Rispetto al suo predecessore, il nuovo </w:t>
      </w: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Pro garantisce una manovrabilità migliore del 15% su fondi innevati e una frenata migliore del 10% sul bagnato, oltre a un indice di velocità Y per la maggior parte delle misure. </w:t>
      </w:r>
    </w:p>
    <w:p w14:paraId="1B4D34DA" w14:textId="7BF15F84" w:rsidR="00730457" w:rsidRDefault="00730457" w:rsidP="0064300F">
      <w:pPr>
        <w:rPr>
          <w:rFonts w:ascii="Century Gothic" w:hAnsi="Century Gothic"/>
          <w:sz w:val="20"/>
        </w:rPr>
      </w:pPr>
    </w:p>
    <w:p w14:paraId="028D0167" w14:textId="77777777" w:rsidR="00730457" w:rsidRPr="00730457" w:rsidRDefault="00730457" w:rsidP="00730457">
      <w:pPr>
        <w:rPr>
          <w:rFonts w:ascii="Century Gothic" w:hAnsi="Century Gothic"/>
          <w:b/>
          <w:bCs/>
          <w:sz w:val="20"/>
        </w:rPr>
      </w:pPr>
      <w:r w:rsidRPr="00730457">
        <w:rPr>
          <w:rFonts w:ascii="Century Gothic" w:hAnsi="Century Gothic"/>
          <w:b/>
          <w:bCs/>
          <w:sz w:val="20"/>
        </w:rPr>
        <w:t>Podi nei principali test sugli pneumatici invernali</w:t>
      </w:r>
    </w:p>
    <w:p w14:paraId="767B8BE1" w14:textId="7C99FE55" w:rsidR="00730457" w:rsidRDefault="00730457" w:rsidP="00730457">
      <w:pPr>
        <w:rPr>
          <w:rFonts w:ascii="Century Gothic" w:hAnsi="Century Gothic"/>
          <w:sz w:val="20"/>
        </w:rPr>
      </w:pPr>
      <w:r w:rsidRPr="00730457">
        <w:rPr>
          <w:rFonts w:ascii="Century Gothic" w:hAnsi="Century Gothic"/>
          <w:sz w:val="20"/>
        </w:rPr>
        <w:t xml:space="preserve">Sia </w:t>
      </w:r>
      <w:proofErr w:type="spellStart"/>
      <w:r w:rsidRPr="00730457">
        <w:rPr>
          <w:rFonts w:ascii="Century Gothic" w:hAnsi="Century Gothic"/>
          <w:sz w:val="20"/>
        </w:rPr>
        <w:t>Wintrac</w:t>
      </w:r>
      <w:proofErr w:type="spellEnd"/>
      <w:r w:rsidRPr="00730457">
        <w:rPr>
          <w:rFonts w:ascii="Century Gothic" w:hAnsi="Century Gothic"/>
          <w:sz w:val="20"/>
        </w:rPr>
        <w:t xml:space="preserve"> che </w:t>
      </w:r>
      <w:proofErr w:type="spellStart"/>
      <w:r w:rsidRPr="00730457">
        <w:rPr>
          <w:rFonts w:ascii="Century Gothic" w:hAnsi="Century Gothic"/>
          <w:sz w:val="20"/>
        </w:rPr>
        <w:t>Wintrac</w:t>
      </w:r>
      <w:proofErr w:type="spellEnd"/>
      <w:r w:rsidRPr="00730457">
        <w:rPr>
          <w:rFonts w:ascii="Century Gothic" w:hAnsi="Century Gothic"/>
          <w:sz w:val="20"/>
        </w:rPr>
        <w:t xml:space="preserve"> Pro </w:t>
      </w:r>
      <w:r>
        <w:rPr>
          <w:rFonts w:ascii="Century Gothic" w:hAnsi="Century Gothic"/>
          <w:sz w:val="20"/>
        </w:rPr>
        <w:t xml:space="preserve">hanno dimostrato le proprie eccellenti prestazioni </w:t>
      </w:r>
      <w:r w:rsidRPr="00730457">
        <w:rPr>
          <w:rFonts w:ascii="Century Gothic" w:hAnsi="Century Gothic"/>
          <w:sz w:val="20"/>
        </w:rPr>
        <w:t xml:space="preserve">in numerosi test </w:t>
      </w:r>
      <w:r>
        <w:rPr>
          <w:rFonts w:ascii="Century Gothic" w:hAnsi="Century Gothic"/>
          <w:sz w:val="20"/>
        </w:rPr>
        <w:t>con pneumatici di marchi leader di settore</w:t>
      </w:r>
      <w:r w:rsidRPr="00730457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a conferma del</w:t>
      </w:r>
      <w:r w:rsidRPr="00730457">
        <w:rPr>
          <w:rFonts w:ascii="Century Gothic" w:hAnsi="Century Gothic"/>
          <w:sz w:val="20"/>
        </w:rPr>
        <w:t xml:space="preserve">la superiorità di Apollo </w:t>
      </w:r>
      <w:proofErr w:type="spellStart"/>
      <w:r w:rsidRPr="00730457">
        <w:rPr>
          <w:rFonts w:ascii="Century Gothic" w:hAnsi="Century Gothic"/>
          <w:sz w:val="20"/>
        </w:rPr>
        <w:t>Tyres</w:t>
      </w:r>
      <w:proofErr w:type="spellEnd"/>
      <w:r w:rsidRPr="00730457">
        <w:rPr>
          <w:rFonts w:ascii="Century Gothic" w:hAnsi="Century Gothic"/>
          <w:sz w:val="20"/>
        </w:rPr>
        <w:t xml:space="preserve"> e dei suoi prodotti Vredestein in ambienti estremi.</w:t>
      </w:r>
    </w:p>
    <w:p w14:paraId="73EC9CF9" w14:textId="77777777" w:rsidR="006C4233" w:rsidRPr="005C634E" w:rsidRDefault="006C4233" w:rsidP="0064300F">
      <w:pPr>
        <w:rPr>
          <w:rFonts w:ascii="Century Gothic" w:hAnsi="Century Gothic" w:cs="Clother Light"/>
          <w:sz w:val="20"/>
          <w:szCs w:val="20"/>
        </w:rPr>
      </w:pPr>
    </w:p>
    <w:p w14:paraId="5BEDA311" w14:textId="1688F9F6" w:rsidR="00EF1ECD" w:rsidRDefault="003C7760" w:rsidP="006430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</w:t>
      </w:r>
      <w:r w:rsidR="0064300F">
        <w:rPr>
          <w:rFonts w:ascii="Century Gothic" w:hAnsi="Century Gothic"/>
          <w:sz w:val="20"/>
        </w:rPr>
        <w:t xml:space="preserve">ella più importante </w:t>
      </w:r>
      <w:r w:rsidR="00B10013">
        <w:rPr>
          <w:rFonts w:ascii="Century Gothic" w:hAnsi="Century Gothic"/>
          <w:sz w:val="20"/>
        </w:rPr>
        <w:t>comparativa</w:t>
      </w:r>
      <w:r w:rsidR="0064300F">
        <w:rPr>
          <w:rFonts w:ascii="Century Gothic" w:hAnsi="Century Gothic"/>
          <w:sz w:val="20"/>
        </w:rPr>
        <w:t xml:space="preserve"> di </w:t>
      </w:r>
      <w:proofErr w:type="spellStart"/>
      <w:r w:rsidR="0064300F">
        <w:rPr>
          <w:rFonts w:ascii="Century Gothic" w:hAnsi="Century Gothic"/>
          <w:i/>
          <w:sz w:val="20"/>
        </w:rPr>
        <w:t>Autobild</w:t>
      </w:r>
      <w:proofErr w:type="spellEnd"/>
      <w:r w:rsidR="0064300F">
        <w:rPr>
          <w:rFonts w:ascii="Century Gothic" w:hAnsi="Century Gothic"/>
          <w:sz w:val="20"/>
        </w:rPr>
        <w:t xml:space="preserve"> dedicata agli pneumatici invernali, in cui sono stati testati 50 prodotti, </w:t>
      </w:r>
      <w:proofErr w:type="spellStart"/>
      <w:r w:rsidR="00053CB0">
        <w:rPr>
          <w:rFonts w:ascii="Century Gothic" w:hAnsi="Century Gothic"/>
          <w:sz w:val="20"/>
        </w:rPr>
        <w:t>Wintrac</w:t>
      </w:r>
      <w:proofErr w:type="spellEnd"/>
      <w:r w:rsidR="00053CB0">
        <w:rPr>
          <w:rFonts w:ascii="Century Gothic" w:hAnsi="Century Gothic"/>
          <w:sz w:val="20"/>
        </w:rPr>
        <w:t xml:space="preserve"> </w:t>
      </w:r>
      <w:r w:rsidR="0064300F">
        <w:rPr>
          <w:rFonts w:ascii="Century Gothic" w:hAnsi="Century Gothic"/>
          <w:sz w:val="20"/>
        </w:rPr>
        <w:t xml:space="preserve">ha ottenuto il terzo posto </w:t>
      </w:r>
      <w:r>
        <w:rPr>
          <w:rFonts w:ascii="Century Gothic" w:hAnsi="Century Gothic"/>
          <w:sz w:val="20"/>
        </w:rPr>
        <w:t>assoluto</w:t>
      </w:r>
      <w:r w:rsidR="0064300F">
        <w:rPr>
          <w:rFonts w:ascii="Century Gothic" w:hAnsi="Century Gothic"/>
          <w:sz w:val="20"/>
        </w:rPr>
        <w:t xml:space="preserve">; è </w:t>
      </w:r>
      <w:r w:rsidR="0064300F" w:rsidRPr="001E49BA">
        <w:rPr>
          <w:rFonts w:ascii="Century Gothic" w:hAnsi="Century Gothic"/>
          <w:sz w:val="20"/>
        </w:rPr>
        <w:t>stato elogiato per "</w:t>
      </w:r>
      <w:r w:rsidR="001E49BA" w:rsidRPr="001E49BA">
        <w:rPr>
          <w:rFonts w:ascii="Century Gothic" w:hAnsi="Century Gothic"/>
          <w:sz w:val="20"/>
        </w:rPr>
        <w:t xml:space="preserve"> </w:t>
      </w:r>
      <w:r w:rsidR="001E49BA">
        <w:rPr>
          <w:rFonts w:ascii="Century Gothic" w:hAnsi="Century Gothic"/>
          <w:sz w:val="20"/>
        </w:rPr>
        <w:t>il talento convincente a tutto tondo</w:t>
      </w:r>
      <w:r w:rsidR="0064300F">
        <w:rPr>
          <w:rFonts w:ascii="Century Gothic" w:hAnsi="Century Gothic"/>
          <w:sz w:val="20"/>
        </w:rPr>
        <w:t xml:space="preserve"> con caratteristiche di guida dinamiche su fondi bagnati e asciutti, risposta precisa dello sterzo e bassa resistenza al rotolamento". </w:t>
      </w:r>
    </w:p>
    <w:p w14:paraId="0BFAB440" w14:textId="2BE1A510" w:rsidR="006C4233" w:rsidRDefault="006C4233" w:rsidP="0064300F">
      <w:pPr>
        <w:rPr>
          <w:rFonts w:ascii="Century Gothic" w:hAnsi="Century Gothic" w:cs="Clother Light"/>
          <w:sz w:val="20"/>
          <w:szCs w:val="20"/>
        </w:rPr>
      </w:pPr>
    </w:p>
    <w:p w14:paraId="73DFFB6C" w14:textId="2B9AADBC" w:rsidR="00A53F02" w:rsidRDefault="00A53F02" w:rsidP="00A53F02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si è inoltre </w:t>
      </w:r>
      <w:r w:rsidR="00053CB0">
        <w:rPr>
          <w:rFonts w:ascii="Century Gothic" w:hAnsi="Century Gothic"/>
          <w:sz w:val="20"/>
        </w:rPr>
        <w:t>classificato</w:t>
      </w:r>
      <w:r>
        <w:rPr>
          <w:rFonts w:ascii="Century Gothic" w:hAnsi="Century Gothic"/>
          <w:sz w:val="20"/>
        </w:rPr>
        <w:t xml:space="preserve"> al terzo posto </w:t>
      </w:r>
      <w:r w:rsidR="00053CB0">
        <w:rPr>
          <w:rFonts w:ascii="Century Gothic" w:hAnsi="Century Gothic"/>
          <w:sz w:val="20"/>
        </w:rPr>
        <w:t>ne</w:t>
      </w:r>
      <w:r>
        <w:rPr>
          <w:rFonts w:ascii="Century Gothic" w:hAnsi="Century Gothic"/>
          <w:sz w:val="20"/>
        </w:rPr>
        <w:t xml:space="preserve">l test invernale 2021 di </w:t>
      </w:r>
      <w:r>
        <w:rPr>
          <w:rFonts w:ascii="Century Gothic" w:hAnsi="Century Gothic"/>
          <w:i/>
          <w:sz w:val="20"/>
        </w:rPr>
        <w:t>Auto Motor und Sport</w:t>
      </w:r>
      <w:r>
        <w:rPr>
          <w:rFonts w:ascii="Century Gothic" w:hAnsi="Century Gothic"/>
          <w:sz w:val="20"/>
        </w:rPr>
        <w:t xml:space="preserve">, </w:t>
      </w:r>
      <w:r w:rsidR="00053CB0">
        <w:rPr>
          <w:rFonts w:ascii="Century Gothic" w:hAnsi="Century Gothic"/>
          <w:sz w:val="20"/>
        </w:rPr>
        <w:t>dove</w:t>
      </w:r>
      <w:r>
        <w:rPr>
          <w:rFonts w:ascii="Century Gothic" w:hAnsi="Century Gothic"/>
          <w:sz w:val="20"/>
        </w:rPr>
        <w:t xml:space="preserve"> la rivista automobilistica tedesca ha premiato il </w:t>
      </w:r>
      <w:r w:rsidR="00053CB0">
        <w:rPr>
          <w:rFonts w:ascii="Century Gothic" w:hAnsi="Century Gothic"/>
          <w:sz w:val="20"/>
        </w:rPr>
        <w:t>noto</w:t>
      </w:r>
      <w:r>
        <w:rPr>
          <w:rFonts w:ascii="Century Gothic" w:hAnsi="Century Gothic"/>
          <w:sz w:val="20"/>
        </w:rPr>
        <w:t xml:space="preserve"> pneumatico Vredestein in particolare per il suo rapporto "prestazioni/prezzo". </w:t>
      </w: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ha </w:t>
      </w:r>
      <w:r w:rsidR="002D15B1">
        <w:rPr>
          <w:rFonts w:ascii="Century Gothic" w:hAnsi="Century Gothic"/>
          <w:sz w:val="20"/>
        </w:rPr>
        <w:t>battuto</w:t>
      </w:r>
      <w:r w:rsidR="00053CB0">
        <w:rPr>
          <w:rFonts w:ascii="Century Gothic" w:hAnsi="Century Gothic"/>
          <w:sz w:val="20"/>
        </w:rPr>
        <w:t xml:space="preserve"> molti</w:t>
      </w:r>
      <w:r w:rsidR="00774743">
        <w:rPr>
          <w:rFonts w:ascii="Century Gothic" w:hAnsi="Century Gothic"/>
          <w:sz w:val="20"/>
        </w:rPr>
        <w:t xml:space="preserve"> p</w:t>
      </w:r>
      <w:r w:rsidR="002D15B1">
        <w:rPr>
          <w:rFonts w:ascii="Century Gothic" w:hAnsi="Century Gothic"/>
          <w:sz w:val="20"/>
        </w:rPr>
        <w:t xml:space="preserve">neumatici </w:t>
      </w:r>
      <w:r w:rsidR="00053CB0">
        <w:rPr>
          <w:rFonts w:ascii="Century Gothic" w:hAnsi="Century Gothic"/>
          <w:sz w:val="20"/>
        </w:rPr>
        <w:t xml:space="preserve">concorrenti </w:t>
      </w:r>
      <w:r>
        <w:rPr>
          <w:rFonts w:ascii="Century Gothic" w:hAnsi="Century Gothic"/>
          <w:sz w:val="20"/>
        </w:rPr>
        <w:t>d</w:t>
      </w:r>
      <w:r w:rsidR="00053CB0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 xml:space="preserve"> produttori leader </w:t>
      </w:r>
      <w:r w:rsidR="00053CB0">
        <w:rPr>
          <w:rFonts w:ascii="Century Gothic" w:hAnsi="Century Gothic"/>
          <w:sz w:val="20"/>
        </w:rPr>
        <w:t xml:space="preserve">europei </w:t>
      </w:r>
      <w:r>
        <w:rPr>
          <w:rFonts w:ascii="Century Gothic" w:hAnsi="Century Gothic"/>
          <w:sz w:val="20"/>
        </w:rPr>
        <w:t xml:space="preserve">e ha ricevuto </w:t>
      </w:r>
      <w:r w:rsidR="00053CB0">
        <w:rPr>
          <w:rFonts w:ascii="Century Gothic" w:hAnsi="Century Gothic"/>
          <w:sz w:val="20"/>
        </w:rPr>
        <w:t xml:space="preserve">una valutazione </w:t>
      </w:r>
      <w:r>
        <w:rPr>
          <w:rFonts w:ascii="Century Gothic" w:hAnsi="Century Gothic"/>
          <w:sz w:val="20"/>
        </w:rPr>
        <w:t>complessiv</w:t>
      </w:r>
      <w:r w:rsidR="002D15B1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 "molto buon</w:t>
      </w:r>
      <w:r w:rsidR="00053CB0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>".</w:t>
      </w:r>
    </w:p>
    <w:p w14:paraId="50F770CD" w14:textId="77777777" w:rsidR="00941855" w:rsidRDefault="00941855" w:rsidP="0064300F">
      <w:pPr>
        <w:rPr>
          <w:rFonts w:ascii="Century Gothic" w:hAnsi="Century Gothic" w:cs="Clother Light"/>
          <w:sz w:val="20"/>
          <w:szCs w:val="20"/>
        </w:rPr>
      </w:pPr>
    </w:p>
    <w:p w14:paraId="078AD381" w14:textId="6FC764EF" w:rsidR="00053CB0" w:rsidRDefault="00A53F02" w:rsidP="0064300F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Pro ha inoltre ottenuto il terzo posto </w:t>
      </w:r>
      <w:r w:rsidR="00053CB0">
        <w:rPr>
          <w:rFonts w:ascii="Century Gothic" w:hAnsi="Century Gothic"/>
          <w:sz w:val="20"/>
        </w:rPr>
        <w:t>assoluto</w:t>
      </w:r>
      <w:r>
        <w:rPr>
          <w:rFonts w:ascii="Century Gothic" w:hAnsi="Century Gothic"/>
          <w:sz w:val="20"/>
        </w:rPr>
        <w:t xml:space="preserve"> nel recente test di </w:t>
      </w:r>
      <w:proofErr w:type="spellStart"/>
      <w:r>
        <w:rPr>
          <w:rFonts w:ascii="Century Gothic" w:hAnsi="Century Gothic"/>
          <w:i/>
          <w:sz w:val="20"/>
        </w:rPr>
        <w:t>AutoBild</w:t>
      </w:r>
      <w:proofErr w:type="spellEnd"/>
      <w:r>
        <w:rPr>
          <w:rFonts w:ascii="Century Gothic" w:hAnsi="Century Gothic"/>
          <w:i/>
          <w:sz w:val="20"/>
        </w:rPr>
        <w:t xml:space="preserve"> </w:t>
      </w:r>
      <w:proofErr w:type="spellStart"/>
      <w:r>
        <w:rPr>
          <w:rFonts w:ascii="Century Gothic" w:hAnsi="Century Gothic"/>
          <w:i/>
          <w:sz w:val="20"/>
        </w:rPr>
        <w:t>Sportscars</w:t>
      </w:r>
      <w:proofErr w:type="spellEnd"/>
      <w:r>
        <w:rPr>
          <w:rFonts w:ascii="Century Gothic" w:hAnsi="Century Gothic"/>
          <w:sz w:val="20"/>
        </w:rPr>
        <w:t xml:space="preserve"> dedicato agli pneumatici invernali, </w:t>
      </w:r>
      <w:r w:rsidR="00623415">
        <w:rPr>
          <w:rFonts w:ascii="Century Gothic" w:hAnsi="Century Gothic"/>
          <w:sz w:val="20"/>
        </w:rPr>
        <w:t>ricevendo</w:t>
      </w:r>
      <w:r w:rsidR="00053CB0">
        <w:rPr>
          <w:rFonts w:ascii="Century Gothic" w:hAnsi="Century Gothic"/>
          <w:sz w:val="20"/>
        </w:rPr>
        <w:t xml:space="preserve"> </w:t>
      </w:r>
      <w:r w:rsidR="00623415">
        <w:rPr>
          <w:rFonts w:ascii="Century Gothic" w:hAnsi="Century Gothic"/>
          <w:sz w:val="20"/>
        </w:rPr>
        <w:t>la denominazione “</w:t>
      </w:r>
      <w:r w:rsidR="00053CB0">
        <w:rPr>
          <w:rFonts w:ascii="Century Gothic" w:hAnsi="Century Gothic"/>
          <w:sz w:val="20"/>
        </w:rPr>
        <w:t>esemplare”</w:t>
      </w:r>
      <w:r>
        <w:rPr>
          <w:rFonts w:ascii="Century Gothic" w:hAnsi="Century Gothic"/>
          <w:sz w:val="20"/>
        </w:rPr>
        <w:t xml:space="preserve"> per il "</w:t>
      </w:r>
      <w:r w:rsidRPr="001E49BA">
        <w:rPr>
          <w:rFonts w:ascii="Century Gothic" w:hAnsi="Century Gothic"/>
          <w:sz w:val="20"/>
        </w:rPr>
        <w:t>talento convincente a tutto tondo</w:t>
      </w:r>
      <w:r>
        <w:rPr>
          <w:rFonts w:ascii="Century Gothic" w:hAnsi="Century Gothic"/>
          <w:sz w:val="20"/>
        </w:rPr>
        <w:t xml:space="preserve"> con ottime qualità invernali e sul bagnato, maneggevolezza sul bagnato e sull'asciutto e fascia di prezzo bassa".</w:t>
      </w:r>
    </w:p>
    <w:p w14:paraId="7F22A99A" w14:textId="77777777" w:rsidR="00327AFE" w:rsidRDefault="00327AFE" w:rsidP="0064300F">
      <w:pPr>
        <w:rPr>
          <w:rFonts w:ascii="Century Gothic" w:hAnsi="Century Gothic"/>
          <w:sz w:val="20"/>
        </w:rPr>
      </w:pPr>
    </w:p>
    <w:p w14:paraId="330363B0" w14:textId="319DE223" w:rsidR="00FA7240" w:rsidRDefault="00FA7240" w:rsidP="00FA7240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Pro è arrivato al quarto posto assoluto nel recente test di </w:t>
      </w:r>
      <w:proofErr w:type="spellStart"/>
      <w:r>
        <w:rPr>
          <w:rFonts w:ascii="Century Gothic" w:hAnsi="Century Gothic"/>
          <w:i/>
          <w:sz w:val="20"/>
        </w:rPr>
        <w:t>AutoBild</w:t>
      </w:r>
      <w:proofErr w:type="spellEnd"/>
      <w:r>
        <w:rPr>
          <w:rFonts w:ascii="Century Gothic" w:hAnsi="Century Gothic"/>
          <w:i/>
          <w:sz w:val="20"/>
        </w:rPr>
        <w:t xml:space="preserve"> </w:t>
      </w:r>
      <w:proofErr w:type="spellStart"/>
      <w:r>
        <w:rPr>
          <w:rFonts w:ascii="Century Gothic" w:hAnsi="Century Gothic"/>
          <w:i/>
          <w:sz w:val="20"/>
        </w:rPr>
        <w:t>Allrad</w:t>
      </w:r>
      <w:proofErr w:type="spellEnd"/>
      <w:r>
        <w:rPr>
          <w:rFonts w:ascii="Century Gothic" w:hAnsi="Century Gothic"/>
          <w:sz w:val="20"/>
        </w:rPr>
        <w:t xml:space="preserve"> dedicato agli pneumatici invernali per SUV, in cui è stato apprezzato come "specialista invernale con </w:t>
      </w:r>
      <w:r>
        <w:rPr>
          <w:rFonts w:ascii="Century Gothic" w:hAnsi="Century Gothic"/>
          <w:sz w:val="20"/>
        </w:rPr>
        <w:lastRenderedPageBreak/>
        <w:t>buone prestazioni su bagnato</w:t>
      </w:r>
      <w:r>
        <w:rPr>
          <w:rFonts w:ascii="Century Gothic" w:hAnsi="Century Gothic" w:cs="Clother Light"/>
          <w:sz w:val="20"/>
          <w:szCs w:val="20"/>
        </w:rPr>
        <w:t xml:space="preserve"> </w:t>
      </w:r>
      <w:r>
        <w:rPr>
          <w:rFonts w:ascii="Century Gothic" w:hAnsi="Century Gothic"/>
          <w:sz w:val="20"/>
        </w:rPr>
        <w:t>e su fondi innevati" e per i suoi "brevi spazi di frenata su neve e bagnato, elevata sicurezza in caso di aquaplaning e il suo [basso] prezzo".</w:t>
      </w:r>
    </w:p>
    <w:p w14:paraId="1144500F" w14:textId="09067B00" w:rsidR="0064300F" w:rsidRDefault="0064300F" w:rsidP="0064300F">
      <w:pPr>
        <w:rPr>
          <w:rFonts w:ascii="Century Gothic" w:hAnsi="Century Gothic" w:cs="Clother Light"/>
          <w:sz w:val="20"/>
          <w:szCs w:val="20"/>
        </w:rPr>
      </w:pPr>
    </w:p>
    <w:p w14:paraId="04C004BA" w14:textId="64F05290" w:rsidR="0064300F" w:rsidRPr="005C634E" w:rsidRDefault="00553944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Entrambe le gamme di pneumatici invernali Vredestein, sono state messe a confronto con i principali concorrenti, in test realizzati i</w:t>
      </w:r>
      <w:r w:rsidR="002A4404">
        <w:rPr>
          <w:rFonts w:ascii="Century Gothic" w:hAnsi="Century Gothic"/>
          <w:sz w:val="20"/>
        </w:rPr>
        <w:t xml:space="preserve">n collaborazione con i club automobilistici europei, </w:t>
      </w:r>
      <w:proofErr w:type="spellStart"/>
      <w:r w:rsidR="002A4404">
        <w:rPr>
          <w:rFonts w:ascii="Century Gothic" w:hAnsi="Century Gothic"/>
          <w:sz w:val="20"/>
        </w:rPr>
        <w:t>Allgemeiner</w:t>
      </w:r>
      <w:proofErr w:type="spellEnd"/>
      <w:r w:rsidR="002A4404">
        <w:rPr>
          <w:rFonts w:ascii="Century Gothic" w:hAnsi="Century Gothic"/>
          <w:sz w:val="20"/>
        </w:rPr>
        <w:t xml:space="preserve"> </w:t>
      </w:r>
      <w:proofErr w:type="spellStart"/>
      <w:r w:rsidR="002A4404">
        <w:rPr>
          <w:rFonts w:ascii="Century Gothic" w:hAnsi="Century Gothic"/>
          <w:sz w:val="20"/>
        </w:rPr>
        <w:t>Deutscher</w:t>
      </w:r>
      <w:proofErr w:type="spellEnd"/>
      <w:r w:rsidR="002A4404">
        <w:rPr>
          <w:rFonts w:ascii="Century Gothic" w:hAnsi="Century Gothic"/>
          <w:sz w:val="20"/>
        </w:rPr>
        <w:t xml:space="preserve"> Automobil-Club (ADAC), la più </w:t>
      </w:r>
      <w:r w:rsidR="002A4404" w:rsidRPr="002F01C9">
        <w:rPr>
          <w:rFonts w:ascii="Century Gothic" w:hAnsi="Century Gothic"/>
          <w:sz w:val="20"/>
        </w:rPr>
        <w:t>grande</w:t>
      </w:r>
      <w:r w:rsidR="002A4404">
        <w:rPr>
          <w:rFonts w:ascii="Century Gothic" w:hAnsi="Century Gothic"/>
          <w:sz w:val="20"/>
        </w:rPr>
        <w:t xml:space="preserve"> associazione automobilistica europea, e il Touring Club Suisse (TCS), il </w:t>
      </w:r>
      <w:r w:rsidR="002A4404" w:rsidRPr="002F01C9">
        <w:rPr>
          <w:rFonts w:ascii="Century Gothic" w:hAnsi="Century Gothic"/>
          <w:sz w:val="20"/>
        </w:rPr>
        <w:t>più grande</w:t>
      </w:r>
      <w:r w:rsidR="002A4404">
        <w:rPr>
          <w:rFonts w:ascii="Century Gothic" w:hAnsi="Century Gothic"/>
          <w:sz w:val="20"/>
        </w:rPr>
        <w:t xml:space="preserve"> club svizzero per la </w:t>
      </w:r>
      <w:r>
        <w:rPr>
          <w:rFonts w:ascii="Century Gothic" w:hAnsi="Century Gothic"/>
          <w:sz w:val="20"/>
        </w:rPr>
        <w:t xml:space="preserve">mobilità. </w:t>
      </w:r>
      <w:proofErr w:type="spellStart"/>
      <w:r w:rsidR="002A4404">
        <w:rPr>
          <w:rFonts w:ascii="Century Gothic" w:hAnsi="Century Gothic"/>
          <w:sz w:val="20"/>
        </w:rPr>
        <w:t>Wintrac</w:t>
      </w:r>
      <w:proofErr w:type="spellEnd"/>
      <w:r w:rsidR="002A4404">
        <w:rPr>
          <w:rFonts w:ascii="Century Gothic" w:hAnsi="Century Gothic"/>
          <w:sz w:val="20"/>
        </w:rPr>
        <w:t xml:space="preserve"> </w:t>
      </w:r>
      <w:r w:rsidR="002F01C9">
        <w:rPr>
          <w:rFonts w:ascii="Century Gothic" w:hAnsi="Century Gothic"/>
          <w:sz w:val="20"/>
        </w:rPr>
        <w:t xml:space="preserve">è arrivato </w:t>
      </w:r>
      <w:r w:rsidRPr="002F01C9">
        <w:rPr>
          <w:rFonts w:ascii="Century Gothic" w:hAnsi="Century Gothic"/>
          <w:sz w:val="20"/>
        </w:rPr>
        <w:t>al quarto posto</w:t>
      </w:r>
      <w:r w:rsidR="002A4404">
        <w:rPr>
          <w:rFonts w:ascii="Century Gothic" w:hAnsi="Century Gothic"/>
          <w:sz w:val="20"/>
        </w:rPr>
        <w:t xml:space="preserve">, con ottime prestazioni su fondi innevati e sul bagnato e ha ottenuto il primo posto per la tenuta su fondi ghiacciati. Etichettato come "molto consigliato" dai recensori del TCS, il modello </w:t>
      </w:r>
      <w:proofErr w:type="spellStart"/>
      <w:r w:rsidR="002A4404">
        <w:rPr>
          <w:rFonts w:ascii="Century Gothic" w:hAnsi="Century Gothic"/>
          <w:sz w:val="20"/>
        </w:rPr>
        <w:t>Wintrac</w:t>
      </w:r>
      <w:proofErr w:type="spellEnd"/>
      <w:r w:rsidR="002A4404">
        <w:rPr>
          <w:rFonts w:ascii="Century Gothic" w:hAnsi="Century Gothic"/>
          <w:sz w:val="20"/>
        </w:rPr>
        <w:t xml:space="preserve"> ha impressionato il </w:t>
      </w:r>
      <w:r w:rsidR="000E2C97">
        <w:rPr>
          <w:rFonts w:ascii="Century Gothic" w:hAnsi="Century Gothic"/>
          <w:sz w:val="20"/>
        </w:rPr>
        <w:t>Touring Club Suisse</w:t>
      </w:r>
      <w:r w:rsidR="002A4404">
        <w:rPr>
          <w:rFonts w:ascii="Century Gothic" w:hAnsi="Century Gothic"/>
          <w:sz w:val="20"/>
        </w:rPr>
        <w:t xml:space="preserve">, che lo ha definito uno "pneumatico molto </w:t>
      </w:r>
      <w:r>
        <w:rPr>
          <w:rFonts w:ascii="Century Gothic" w:hAnsi="Century Gothic"/>
          <w:sz w:val="20"/>
        </w:rPr>
        <w:t>equilibrato</w:t>
      </w:r>
      <w:r w:rsidR="002A4404">
        <w:rPr>
          <w:rFonts w:ascii="Century Gothic" w:hAnsi="Century Gothic"/>
          <w:sz w:val="20"/>
        </w:rPr>
        <w:t xml:space="preserve">", per la sua durata e per il suo basso consumo di carburante rispetto ai modelli della concorrenza. Anche </w:t>
      </w:r>
      <w:proofErr w:type="spellStart"/>
      <w:r w:rsidR="002A4404">
        <w:rPr>
          <w:rFonts w:ascii="Century Gothic" w:hAnsi="Century Gothic"/>
          <w:sz w:val="20"/>
        </w:rPr>
        <w:t>Wintrac</w:t>
      </w:r>
      <w:proofErr w:type="spellEnd"/>
      <w:r w:rsidR="002A4404">
        <w:rPr>
          <w:rFonts w:ascii="Century Gothic" w:hAnsi="Century Gothic"/>
          <w:sz w:val="20"/>
        </w:rPr>
        <w:t xml:space="preserve"> Pro </w:t>
      </w:r>
      <w:r w:rsidR="00682867">
        <w:rPr>
          <w:rFonts w:ascii="Century Gothic" w:hAnsi="Century Gothic"/>
          <w:sz w:val="20"/>
        </w:rPr>
        <w:t>ha performato</w:t>
      </w:r>
      <w:r w:rsidR="002A4404">
        <w:rPr>
          <w:rFonts w:ascii="Century Gothic" w:hAnsi="Century Gothic"/>
          <w:sz w:val="20"/>
        </w:rPr>
        <w:t xml:space="preserve"> bene ed è stato elogiato per le sue prestazioni sia su fondi innevati </w:t>
      </w:r>
      <w:r w:rsidR="00682867">
        <w:rPr>
          <w:rFonts w:ascii="Century Gothic" w:hAnsi="Century Gothic"/>
          <w:sz w:val="20"/>
        </w:rPr>
        <w:t>sia</w:t>
      </w:r>
      <w:r w:rsidR="002A4404">
        <w:rPr>
          <w:rFonts w:ascii="Century Gothic" w:hAnsi="Century Gothic"/>
          <w:sz w:val="20"/>
        </w:rPr>
        <w:t xml:space="preserve"> ghiacciati, </w:t>
      </w:r>
      <w:r w:rsidR="00682867">
        <w:rPr>
          <w:rFonts w:ascii="Century Gothic" w:hAnsi="Century Gothic"/>
          <w:sz w:val="20"/>
        </w:rPr>
        <w:t xml:space="preserve">sia </w:t>
      </w:r>
      <w:r w:rsidR="002A4404">
        <w:rPr>
          <w:rFonts w:ascii="Century Gothic" w:hAnsi="Century Gothic"/>
          <w:sz w:val="20"/>
        </w:rPr>
        <w:t xml:space="preserve">su fondi asciutti </w:t>
      </w:r>
      <w:r w:rsidR="00682867">
        <w:rPr>
          <w:rFonts w:ascii="Century Gothic" w:hAnsi="Century Gothic"/>
          <w:sz w:val="20"/>
        </w:rPr>
        <w:t>sia</w:t>
      </w:r>
      <w:r w:rsidR="002A4404">
        <w:rPr>
          <w:rFonts w:ascii="Century Gothic" w:hAnsi="Century Gothic"/>
          <w:sz w:val="20"/>
        </w:rPr>
        <w:t xml:space="preserve"> bagnati. Come </w:t>
      </w:r>
      <w:proofErr w:type="spellStart"/>
      <w:r w:rsidR="002A4404">
        <w:rPr>
          <w:rFonts w:ascii="Century Gothic" w:hAnsi="Century Gothic"/>
          <w:sz w:val="20"/>
        </w:rPr>
        <w:t>Wintrac</w:t>
      </w:r>
      <w:proofErr w:type="spellEnd"/>
      <w:r w:rsidR="002A4404">
        <w:rPr>
          <w:rFonts w:ascii="Century Gothic" w:hAnsi="Century Gothic"/>
          <w:sz w:val="20"/>
        </w:rPr>
        <w:t xml:space="preserve">, ha ottenuto buoni risultati nei test sul consumo di carburante. </w:t>
      </w:r>
    </w:p>
    <w:p w14:paraId="6FE83EEC" w14:textId="77777777" w:rsidR="002F01C9" w:rsidRDefault="002F01C9" w:rsidP="002F01C9">
      <w:pPr>
        <w:rPr>
          <w:rFonts w:ascii="Century Gothic" w:hAnsi="Century Gothic"/>
          <w:sz w:val="20"/>
        </w:rPr>
      </w:pPr>
    </w:p>
    <w:p w14:paraId="55820CAA" w14:textId="05133EAC" w:rsidR="0064300F" w:rsidRPr="00B10013" w:rsidRDefault="0064300F" w:rsidP="0064300F">
      <w:pPr>
        <w:rPr>
          <w:rFonts w:ascii="Century Gothic" w:hAnsi="Century Gothic" w:cs="Clother Light"/>
          <w:sz w:val="20"/>
          <w:szCs w:val="20"/>
        </w:rPr>
      </w:pPr>
    </w:p>
    <w:p w14:paraId="34DCE15A" w14:textId="37613C55" w:rsidR="00B42F38" w:rsidRPr="00B42F38" w:rsidRDefault="0064300F" w:rsidP="006430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Per </w:t>
      </w:r>
      <w:r>
        <w:rPr>
          <w:rFonts w:ascii="Century Gothic" w:hAnsi="Century Gothic"/>
          <w:i/>
          <w:sz w:val="20"/>
        </w:rPr>
        <w:t>Auto Zeitung</w:t>
      </w:r>
      <w:r>
        <w:rPr>
          <w:rFonts w:ascii="Century Gothic" w:hAnsi="Century Gothic"/>
          <w:sz w:val="20"/>
        </w:rPr>
        <w:t xml:space="preserve">, </w:t>
      </w: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Pro ha superato la concorrenza degli altri pneumatici in condizioni di bagnato e sul ghiaccio. In particolare, lo pneumatico ha impressionato i tester per la migliore trazione e decelerazione sulla neve, nonché per i livelli di tenuta di strada estremamente elevati sul bagnato. La rivista tedesca ha dichiarato che lo pneumatico </w:t>
      </w:r>
      <w:proofErr w:type="spellStart"/>
      <w:r>
        <w:rPr>
          <w:rFonts w:ascii="Century Gothic" w:hAnsi="Century Gothic"/>
          <w:sz w:val="20"/>
        </w:rPr>
        <w:t>Wintrac</w:t>
      </w:r>
      <w:proofErr w:type="spellEnd"/>
      <w:r>
        <w:rPr>
          <w:rFonts w:ascii="Century Gothic" w:hAnsi="Century Gothic"/>
          <w:sz w:val="20"/>
        </w:rPr>
        <w:t xml:space="preserve"> Pro è "</w:t>
      </w:r>
      <w:r w:rsidR="00577AB1">
        <w:rPr>
          <w:rFonts w:ascii="Century Gothic" w:hAnsi="Century Gothic"/>
          <w:sz w:val="20"/>
        </w:rPr>
        <w:t>altamente raccomandato</w:t>
      </w:r>
      <w:r>
        <w:rPr>
          <w:rFonts w:ascii="Century Gothic" w:hAnsi="Century Gothic"/>
          <w:sz w:val="20"/>
        </w:rPr>
        <w:t xml:space="preserve">" e lo ha anche </w:t>
      </w:r>
      <w:r w:rsidR="00577AB1">
        <w:rPr>
          <w:rFonts w:ascii="Century Gothic" w:hAnsi="Century Gothic"/>
          <w:sz w:val="20"/>
        </w:rPr>
        <w:t>nominato</w:t>
      </w:r>
      <w:r>
        <w:rPr>
          <w:rFonts w:ascii="Century Gothic" w:hAnsi="Century Gothic"/>
          <w:sz w:val="20"/>
        </w:rPr>
        <w:t xml:space="preserve"> "</w:t>
      </w:r>
      <w:r w:rsidRPr="00FA7240">
        <w:rPr>
          <w:rFonts w:ascii="Century Gothic" w:hAnsi="Century Gothic"/>
          <w:sz w:val="20"/>
        </w:rPr>
        <w:t>campione in</w:t>
      </w:r>
      <w:r>
        <w:rPr>
          <w:rFonts w:ascii="Century Gothic" w:hAnsi="Century Gothic"/>
          <w:sz w:val="20"/>
        </w:rPr>
        <w:t xml:space="preserve"> termini di rapporto prezzo/prestazioni". </w:t>
      </w:r>
    </w:p>
    <w:p w14:paraId="5448E3A6" w14:textId="77777777" w:rsidR="00CE1FD8" w:rsidRPr="005C634E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3AE7D4A3" w14:textId="54C6200C" w:rsidR="00AD12DE" w:rsidRDefault="00DA15EB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Daniele Lorenzetti, </w:t>
      </w:r>
      <w:proofErr w:type="spellStart"/>
      <w:r>
        <w:rPr>
          <w:rFonts w:ascii="Century Gothic" w:hAnsi="Century Gothic"/>
          <w:sz w:val="20"/>
        </w:rPr>
        <w:t>Chief</w:t>
      </w:r>
      <w:proofErr w:type="spellEnd"/>
      <w:r>
        <w:rPr>
          <w:rFonts w:ascii="Century Gothic" w:hAnsi="Century Gothic"/>
          <w:sz w:val="20"/>
        </w:rPr>
        <w:t xml:space="preserve"> Technology </w:t>
      </w:r>
      <w:proofErr w:type="spellStart"/>
      <w:r>
        <w:rPr>
          <w:rFonts w:ascii="Century Gothic" w:hAnsi="Century Gothic"/>
          <w:sz w:val="20"/>
        </w:rPr>
        <w:t>Officer</w:t>
      </w:r>
      <w:proofErr w:type="spellEnd"/>
      <w:r>
        <w:rPr>
          <w:rFonts w:ascii="Century Gothic" w:hAnsi="Century Gothic"/>
          <w:sz w:val="20"/>
        </w:rPr>
        <w:t xml:space="preserve"> di Apollo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>
        <w:rPr>
          <w:rFonts w:ascii="Century Gothic" w:hAnsi="Century Gothic"/>
          <w:sz w:val="20"/>
        </w:rPr>
        <w:t xml:space="preserve">, ha dichiarato: "Il segmento invernale è altamente competitivo e i prodotti Vredestein continuano a essere molto richiesti grazie alla nostra continua attenzione all'innovazione e alle prestazioni e </w:t>
      </w:r>
      <w:r w:rsidR="00AD12DE">
        <w:rPr>
          <w:rFonts w:ascii="Century Gothic" w:hAnsi="Century Gothic"/>
          <w:sz w:val="20"/>
        </w:rPr>
        <w:t>agli</w:t>
      </w:r>
      <w:r>
        <w:rPr>
          <w:rFonts w:ascii="Century Gothic" w:hAnsi="Century Gothic"/>
          <w:sz w:val="20"/>
        </w:rPr>
        <w:t xml:space="preserve"> investimenti</w:t>
      </w:r>
      <w:r w:rsidR="00AD12DE">
        <w:rPr>
          <w:rFonts w:ascii="Century Gothic" w:hAnsi="Century Gothic"/>
          <w:sz w:val="20"/>
        </w:rPr>
        <w:t xml:space="preserve"> che riserviamo alla </w:t>
      </w:r>
      <w:r>
        <w:rPr>
          <w:rFonts w:ascii="Century Gothic" w:hAnsi="Century Gothic"/>
          <w:sz w:val="20"/>
        </w:rPr>
        <w:t xml:space="preserve">progettazione e </w:t>
      </w:r>
      <w:r w:rsidR="00AD12DE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i materiali. Questi nuovi pneumatici sono stati progettati per affrontare </w:t>
      </w:r>
      <w:r w:rsidR="00AD12DE"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>e condizioni invernali più difficili ed è molto gratificante</w:t>
      </w:r>
      <w:r w:rsidR="00054675">
        <w:rPr>
          <w:rFonts w:ascii="Century Gothic" w:hAnsi="Century Gothic"/>
          <w:sz w:val="20"/>
        </w:rPr>
        <w:t>.</w:t>
      </w:r>
    </w:p>
    <w:p w14:paraId="35BB23C0" w14:textId="6757431B" w:rsidR="002F2837" w:rsidRDefault="002F2837" w:rsidP="0064300F">
      <w:pPr>
        <w:rPr>
          <w:rFonts w:ascii="Century Gothic" w:hAnsi="Century Gothic" w:cs="Clother Light"/>
          <w:sz w:val="20"/>
          <w:szCs w:val="20"/>
        </w:rPr>
      </w:pPr>
    </w:p>
    <w:p w14:paraId="56942620" w14:textId="28E403E5" w:rsidR="002F2837" w:rsidRPr="002F2837" w:rsidRDefault="002F2837" w:rsidP="006430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Daniele Lorenzetti, </w:t>
      </w:r>
      <w:proofErr w:type="spellStart"/>
      <w:r>
        <w:rPr>
          <w:rFonts w:ascii="Century Gothic" w:hAnsi="Century Gothic"/>
          <w:sz w:val="20"/>
        </w:rPr>
        <w:t>Chief</w:t>
      </w:r>
      <w:proofErr w:type="spellEnd"/>
      <w:r>
        <w:rPr>
          <w:rFonts w:ascii="Century Gothic" w:hAnsi="Century Gothic"/>
          <w:sz w:val="20"/>
        </w:rPr>
        <w:t xml:space="preserve"> Technology </w:t>
      </w:r>
      <w:proofErr w:type="spellStart"/>
      <w:r>
        <w:rPr>
          <w:rFonts w:ascii="Century Gothic" w:hAnsi="Century Gothic"/>
          <w:sz w:val="20"/>
        </w:rPr>
        <w:t>Officer</w:t>
      </w:r>
      <w:proofErr w:type="spellEnd"/>
      <w:r>
        <w:rPr>
          <w:rFonts w:ascii="Century Gothic" w:hAnsi="Century Gothic"/>
          <w:sz w:val="20"/>
        </w:rPr>
        <w:t xml:space="preserve"> di Apollo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>
        <w:rPr>
          <w:rFonts w:ascii="Century Gothic" w:hAnsi="Century Gothic"/>
          <w:sz w:val="20"/>
        </w:rPr>
        <w:t xml:space="preserve">, ha dichiarato: "Il segmento invernale è altamente competitivo e i prodotti Vredestein continuano a essere molto richiesti grazie alla nostra continua attenzione all'innovazione e alle prestazioni e ai nostri investimenti </w:t>
      </w:r>
      <w:r w:rsidR="003B64C9">
        <w:rPr>
          <w:rFonts w:ascii="Century Gothic" w:hAnsi="Century Gothic"/>
          <w:sz w:val="20"/>
        </w:rPr>
        <w:t xml:space="preserve">nel design e nei </w:t>
      </w:r>
      <w:r>
        <w:rPr>
          <w:rFonts w:ascii="Century Gothic" w:hAnsi="Century Gothic"/>
          <w:sz w:val="20"/>
        </w:rPr>
        <w:t>materiali. Questi nuovi pneumatici sono stati progettati per affrontare le condizioni invernali più difficili ed è molto gratificante vedere quanto l’impegno del nostro team di ricerca e sviluppo sia stato riconosciuto da parte dei principali tester di pneumatici in Europa”.</w:t>
      </w:r>
    </w:p>
    <w:p w14:paraId="0FEE7CC1" w14:textId="77777777" w:rsidR="00AD12DE" w:rsidRDefault="00AD12DE" w:rsidP="0064300F">
      <w:pPr>
        <w:rPr>
          <w:rFonts w:ascii="Century Gothic" w:hAnsi="Century Gothic" w:cs="Clother Light"/>
          <w:sz w:val="20"/>
          <w:szCs w:val="20"/>
        </w:rPr>
      </w:pPr>
    </w:p>
    <w:p w14:paraId="0DF41EE3" w14:textId="69E3BBBC" w:rsidR="00B11F2A" w:rsidRPr="00521E9C" w:rsidRDefault="0064300F" w:rsidP="0064300F">
      <w:pPr>
        <w:rPr>
          <w:rFonts w:ascii="Century Gothic" w:hAnsi="Century Gothic" w:cs="Clother Light"/>
          <w:sz w:val="20"/>
          <w:szCs w:val="20"/>
          <w:lang w:val="en-GB"/>
        </w:rPr>
      </w:pPr>
      <w:r w:rsidRPr="00521E9C">
        <w:rPr>
          <w:rFonts w:ascii="Century Gothic" w:hAnsi="Century Gothic"/>
          <w:sz w:val="20"/>
          <w:lang w:val="en-GB"/>
        </w:rPr>
        <w:t xml:space="preserve">Per </w:t>
      </w:r>
      <w:proofErr w:type="spellStart"/>
      <w:r w:rsidRPr="00521E9C">
        <w:rPr>
          <w:rFonts w:ascii="Century Gothic" w:hAnsi="Century Gothic"/>
          <w:sz w:val="20"/>
          <w:lang w:val="en-GB"/>
        </w:rPr>
        <w:t>ulteriori</w:t>
      </w:r>
      <w:proofErr w:type="spellEnd"/>
      <w:r w:rsidRPr="00521E9C">
        <w:rPr>
          <w:rFonts w:ascii="Century Gothic" w:hAnsi="Century Gothic"/>
          <w:sz w:val="20"/>
          <w:lang w:val="en-GB"/>
        </w:rPr>
        <w:t xml:space="preserve"> </w:t>
      </w:r>
      <w:proofErr w:type="spellStart"/>
      <w:r w:rsidRPr="00521E9C">
        <w:rPr>
          <w:rFonts w:ascii="Century Gothic" w:hAnsi="Century Gothic"/>
          <w:sz w:val="20"/>
          <w:lang w:val="en-GB"/>
        </w:rPr>
        <w:t>informazioni</w:t>
      </w:r>
      <w:proofErr w:type="spellEnd"/>
      <w:r w:rsidRPr="00521E9C">
        <w:rPr>
          <w:rFonts w:ascii="Century Gothic" w:hAnsi="Century Gothic"/>
          <w:sz w:val="20"/>
          <w:lang w:val="en-GB"/>
        </w:rPr>
        <w:t xml:space="preserve"> </w:t>
      </w:r>
      <w:proofErr w:type="spellStart"/>
      <w:r w:rsidRPr="00521E9C">
        <w:rPr>
          <w:rFonts w:ascii="Century Gothic" w:hAnsi="Century Gothic"/>
          <w:sz w:val="20"/>
          <w:lang w:val="en-GB"/>
        </w:rPr>
        <w:t>sulle</w:t>
      </w:r>
      <w:proofErr w:type="spellEnd"/>
      <w:r w:rsidRPr="00521E9C">
        <w:rPr>
          <w:rFonts w:ascii="Century Gothic" w:hAnsi="Century Gothic"/>
          <w:sz w:val="20"/>
          <w:lang w:val="en-GB"/>
        </w:rPr>
        <w:t xml:space="preserve"> </w:t>
      </w:r>
      <w:proofErr w:type="spellStart"/>
      <w:r w:rsidRPr="00521E9C">
        <w:rPr>
          <w:rFonts w:ascii="Century Gothic" w:hAnsi="Century Gothic"/>
          <w:sz w:val="20"/>
          <w:lang w:val="en-GB"/>
        </w:rPr>
        <w:t>gamme</w:t>
      </w:r>
      <w:proofErr w:type="spellEnd"/>
      <w:r w:rsidRPr="00521E9C">
        <w:rPr>
          <w:rFonts w:ascii="Century Gothic" w:hAnsi="Century Gothic"/>
          <w:sz w:val="20"/>
          <w:lang w:val="en-GB"/>
        </w:rPr>
        <w:t xml:space="preserve"> di </w:t>
      </w:r>
      <w:proofErr w:type="spellStart"/>
      <w:r w:rsidRPr="00521E9C">
        <w:rPr>
          <w:rFonts w:ascii="Century Gothic" w:hAnsi="Century Gothic"/>
          <w:sz w:val="20"/>
          <w:lang w:val="en-GB"/>
        </w:rPr>
        <w:t>pneumatici</w:t>
      </w:r>
      <w:proofErr w:type="spellEnd"/>
      <w:r w:rsidRPr="00521E9C">
        <w:rPr>
          <w:rFonts w:ascii="Century Gothic" w:hAnsi="Century Gothic"/>
          <w:sz w:val="20"/>
          <w:lang w:val="en-GB"/>
        </w:rPr>
        <w:t xml:space="preserve"> </w:t>
      </w:r>
      <w:proofErr w:type="spellStart"/>
      <w:r w:rsidRPr="00521E9C">
        <w:rPr>
          <w:rFonts w:ascii="Century Gothic" w:hAnsi="Century Gothic"/>
          <w:sz w:val="20"/>
          <w:lang w:val="en-GB"/>
        </w:rPr>
        <w:t>invernali</w:t>
      </w:r>
      <w:proofErr w:type="spellEnd"/>
      <w:r w:rsidRPr="00521E9C">
        <w:rPr>
          <w:rFonts w:ascii="Century Gothic" w:hAnsi="Century Gothic"/>
          <w:sz w:val="20"/>
          <w:lang w:val="en-GB"/>
        </w:rPr>
        <w:t xml:space="preserve"> Vredestein, </w:t>
      </w:r>
      <w:proofErr w:type="spellStart"/>
      <w:r w:rsidRPr="00521E9C">
        <w:rPr>
          <w:rFonts w:ascii="Century Gothic" w:hAnsi="Century Gothic"/>
          <w:sz w:val="20"/>
          <w:lang w:val="en-GB"/>
        </w:rPr>
        <w:t>visitare</w:t>
      </w:r>
      <w:proofErr w:type="spellEnd"/>
      <w:r w:rsidR="00954FAA">
        <w:rPr>
          <w:rFonts w:ascii="Century Gothic" w:hAnsi="Century Gothic"/>
          <w:sz w:val="20"/>
          <w:lang w:val="en-GB"/>
        </w:rPr>
        <w:t xml:space="preserve"> </w:t>
      </w:r>
      <w:hyperlink r:id="rId7" w:history="1">
        <w:r w:rsidR="00954FAA" w:rsidRPr="00954FAA">
          <w:rPr>
            <w:rStyle w:val="Collegamentoipertestuale"/>
            <w:rFonts w:ascii="Century Gothic" w:hAnsi="Century Gothic"/>
            <w:sz w:val="20"/>
            <w:szCs w:val="20"/>
            <w:lang w:val="en-GB"/>
          </w:rPr>
          <w:t>https://www.vredestein.it/car-suv-van/tyre-finder/tyres/?season=winter</w:t>
        </w:r>
      </w:hyperlink>
    </w:p>
    <w:p w14:paraId="6C481DB2" w14:textId="77777777" w:rsidR="00CE1FD8" w:rsidRPr="00521E9C" w:rsidRDefault="00CE1FD8" w:rsidP="0064300F">
      <w:pPr>
        <w:rPr>
          <w:rFonts w:ascii="Century Gothic" w:hAnsi="Century Gothic" w:cs="Clother Light"/>
          <w:sz w:val="20"/>
          <w:szCs w:val="20"/>
          <w:lang w:val="en-GB"/>
        </w:rPr>
      </w:pPr>
    </w:p>
    <w:p w14:paraId="01D37F3B" w14:textId="675ADF35" w:rsidR="005C5C2E" w:rsidRPr="00054675" w:rsidRDefault="00E204B3" w:rsidP="00054675">
      <w:pPr>
        <w:pStyle w:val="ox-e23b717313-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sz w:val="20"/>
        </w:rPr>
        <w:t xml:space="preserve">– </w:t>
      </w:r>
      <w:r w:rsidR="00054675" w:rsidRPr="00054675">
        <w:rPr>
          <w:rFonts w:ascii="Century Gothic" w:hAnsi="Century Gothic"/>
          <w:iCs/>
          <w:sz w:val="20"/>
        </w:rPr>
        <w:t>F</w:t>
      </w:r>
      <w:r w:rsidR="005C5C2E" w:rsidRPr="00054675">
        <w:rPr>
          <w:rFonts w:ascii="Century Gothic" w:hAnsi="Century Gothic"/>
          <w:iCs/>
          <w:sz w:val="20"/>
        </w:rPr>
        <w:t>in</w:t>
      </w:r>
      <w:r w:rsidR="00054675" w:rsidRPr="00054675">
        <w:rPr>
          <w:rFonts w:ascii="Century Gothic" w:hAnsi="Century Gothic"/>
          <w:iCs/>
          <w:sz w:val="20"/>
        </w:rPr>
        <w:t>e</w:t>
      </w:r>
      <w:r>
        <w:rPr>
          <w:rFonts w:ascii="Century Gothic" w:hAnsi="Century Gothic"/>
          <w:sz w:val="20"/>
        </w:rPr>
        <w:t xml:space="preserve"> –</w:t>
      </w:r>
    </w:p>
    <w:bookmarkEnd w:id="0"/>
    <w:p w14:paraId="0AD34D0B" w14:textId="77777777" w:rsidR="00054675" w:rsidRPr="00054675" w:rsidRDefault="00054675" w:rsidP="00054675">
      <w:pPr>
        <w:pStyle w:val="Nessunaspaziatura"/>
        <w:rPr>
          <w:rFonts w:ascii="Century Gothic" w:hAnsi="Century Gothic"/>
          <w:b/>
          <w:bCs/>
          <w:color w:val="5C2D90"/>
          <w:sz w:val="16"/>
          <w:szCs w:val="16"/>
          <w:lang w:val="it-IT"/>
        </w:rPr>
      </w:pPr>
      <w:r w:rsidRPr="00054675">
        <w:rPr>
          <w:rFonts w:ascii="Century Gothic" w:hAnsi="Century Gothic"/>
          <w:b/>
          <w:bCs/>
          <w:color w:val="5C2D90"/>
          <w:sz w:val="16"/>
          <w:szCs w:val="16"/>
          <w:lang w:val="it-IT"/>
        </w:rPr>
        <w:t>Per ulteriori informazioni, contattare:</w:t>
      </w:r>
    </w:p>
    <w:p w14:paraId="673F5AA3" w14:textId="77777777" w:rsidR="00054675" w:rsidRPr="00054675" w:rsidRDefault="00054675" w:rsidP="00054675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</w:p>
    <w:p w14:paraId="04850F89" w14:textId="77777777" w:rsidR="00054675" w:rsidRPr="00054675" w:rsidRDefault="00054675" w:rsidP="00054675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Ufficio Stampa Vredestein Italia</w:t>
      </w:r>
    </w:p>
    <w:p w14:paraId="7FB1B8F5" w14:textId="77777777" w:rsidR="00054675" w:rsidRPr="00054675" w:rsidRDefault="00054675" w:rsidP="00054675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Anice Srl</w:t>
      </w:r>
    </w:p>
    <w:p w14:paraId="60118610" w14:textId="77777777" w:rsidR="00054675" w:rsidRPr="00054675" w:rsidRDefault="00054675" w:rsidP="00054675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Via Torre Pellice 17 – 10156 Torino</w:t>
      </w:r>
    </w:p>
    <w:p w14:paraId="1B5105C8" w14:textId="77777777" w:rsidR="00054675" w:rsidRPr="00054675" w:rsidRDefault="00054675" w:rsidP="00054675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Tel. +39 011 0161111</w:t>
      </w:r>
    </w:p>
    <w:p w14:paraId="0E5787B3" w14:textId="77777777" w:rsidR="00054675" w:rsidRPr="00054675" w:rsidRDefault="0066192E" w:rsidP="00054675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/>
          <w:color w:val="5F5F5F"/>
          <w:sz w:val="16"/>
          <w:szCs w:val="16"/>
          <w:lang w:val="it-IT"/>
        </w:rPr>
      </w:pPr>
      <w:hyperlink r:id="rId8" w:history="1">
        <w:r w:rsidR="00054675" w:rsidRPr="00054675">
          <w:rPr>
            <w:rStyle w:val="Collegamentoipertestuale"/>
            <w:rFonts w:ascii="Century Gothic" w:hAnsi="Century Gothic"/>
            <w:color w:val="5C2583"/>
            <w:sz w:val="16"/>
            <w:szCs w:val="16"/>
            <w:lang w:val="it-IT"/>
          </w:rPr>
          <w:t>press@anicecommunication.com</w:t>
        </w:r>
      </w:hyperlink>
    </w:p>
    <w:p w14:paraId="4EFDA0CA" w14:textId="77777777" w:rsidR="00054675" w:rsidRPr="00054675" w:rsidRDefault="00054675" w:rsidP="00054675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6"/>
          <w:szCs w:val="16"/>
          <w:lang w:val="it-IT"/>
        </w:rPr>
      </w:pPr>
    </w:p>
    <w:p w14:paraId="730E3926" w14:textId="77777777" w:rsidR="00054675" w:rsidRPr="00054675" w:rsidRDefault="00054675" w:rsidP="00054675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Roberto Beltramolli - +39 335 6068559</w:t>
      </w:r>
    </w:p>
    <w:p w14:paraId="03B369DC" w14:textId="77777777" w:rsidR="00054675" w:rsidRPr="00054675" w:rsidRDefault="0066192E" w:rsidP="00054675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6"/>
          <w:szCs w:val="16"/>
          <w:lang w:val="it-IT"/>
        </w:rPr>
      </w:pPr>
      <w:hyperlink r:id="rId9" w:history="1">
        <w:r w:rsidR="00054675" w:rsidRPr="00054675">
          <w:rPr>
            <w:rStyle w:val="Collegamentoipertestuale"/>
            <w:rFonts w:ascii="Century Gothic" w:hAnsi="Century Gothic"/>
            <w:color w:val="5C2583"/>
            <w:sz w:val="16"/>
            <w:szCs w:val="16"/>
            <w:lang w:val="it-IT"/>
          </w:rPr>
          <w:t>roberto.beltramolli@anicecommunication.com</w:t>
        </w:r>
      </w:hyperlink>
    </w:p>
    <w:p w14:paraId="14F0C490" w14:textId="77777777" w:rsidR="00054675" w:rsidRPr="00054675" w:rsidRDefault="00054675" w:rsidP="00054675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6"/>
          <w:szCs w:val="16"/>
          <w:lang w:val="it-IT"/>
        </w:rPr>
      </w:pPr>
    </w:p>
    <w:p w14:paraId="73B17F28" w14:textId="77777777" w:rsidR="00054675" w:rsidRPr="00054675" w:rsidRDefault="00054675" w:rsidP="00054675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Patrizia Tontini - +39 335 6068557</w:t>
      </w:r>
    </w:p>
    <w:p w14:paraId="7B68203B" w14:textId="77777777" w:rsidR="00054675" w:rsidRPr="00054675" w:rsidRDefault="0066192E" w:rsidP="00054675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  <w:rFonts w:ascii="Century Gothic" w:hAnsi="Century Gothic"/>
          <w:color w:val="5C2583"/>
          <w:sz w:val="16"/>
          <w:szCs w:val="16"/>
          <w:lang w:val="it-IT"/>
        </w:rPr>
      </w:pPr>
      <w:hyperlink r:id="rId10" w:history="1">
        <w:r w:rsidR="00054675" w:rsidRPr="00054675">
          <w:rPr>
            <w:rStyle w:val="Collegamentoipertestuale"/>
            <w:rFonts w:ascii="Century Gothic" w:hAnsi="Century Gothic"/>
            <w:color w:val="5C2583"/>
            <w:sz w:val="16"/>
            <w:szCs w:val="16"/>
            <w:lang w:val="it-IT"/>
          </w:rPr>
          <w:t>patrizia.tontini@anicecommunication.com</w:t>
        </w:r>
      </w:hyperlink>
    </w:p>
    <w:p w14:paraId="64A97DA1" w14:textId="77777777" w:rsidR="00054675" w:rsidRPr="00054675" w:rsidRDefault="00054675" w:rsidP="00054675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6"/>
          <w:szCs w:val="16"/>
          <w:lang w:val="it-IT"/>
        </w:rPr>
      </w:pPr>
    </w:p>
    <w:p w14:paraId="55456F9D" w14:textId="77777777" w:rsidR="00054675" w:rsidRPr="00054675" w:rsidRDefault="00054675" w:rsidP="00054675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Paola Maina - +39 347 6713167</w:t>
      </w:r>
    </w:p>
    <w:p w14:paraId="63D7C9FA" w14:textId="77777777" w:rsidR="00054675" w:rsidRPr="00054675" w:rsidRDefault="0066192E" w:rsidP="00054675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6"/>
          <w:szCs w:val="16"/>
          <w:lang w:val="it-IT"/>
        </w:rPr>
      </w:pPr>
      <w:hyperlink r:id="rId11" w:history="1">
        <w:r w:rsidR="00054675" w:rsidRPr="00054675">
          <w:rPr>
            <w:rStyle w:val="Collegamentoipertestuale"/>
            <w:rFonts w:ascii="Century Gothic" w:hAnsi="Century Gothic"/>
            <w:color w:val="5C2583"/>
            <w:sz w:val="16"/>
            <w:szCs w:val="16"/>
            <w:lang w:val="it-IT"/>
          </w:rPr>
          <w:t>paola.maina@anicecommunication.com</w:t>
        </w:r>
      </w:hyperlink>
    </w:p>
    <w:p w14:paraId="2B611BCB" w14:textId="77777777" w:rsidR="005C5C2E" w:rsidRPr="00E204B3" w:rsidRDefault="005C5C2E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</w:p>
    <w:p w14:paraId="4773F484" w14:textId="77777777" w:rsidR="005C5C2E" w:rsidRPr="00054675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054675">
        <w:rPr>
          <w:rFonts w:ascii="Century Gothic" w:hAnsi="Century Gothic"/>
          <w:b/>
          <w:color w:val="5C2D90"/>
          <w:sz w:val="16"/>
          <w:szCs w:val="16"/>
        </w:rPr>
        <w:t xml:space="preserve">Informazioni su Apollo </w:t>
      </w:r>
      <w:proofErr w:type="spellStart"/>
      <w:r w:rsidRPr="00054675">
        <w:rPr>
          <w:rFonts w:ascii="Century Gothic" w:hAnsi="Century Gothic"/>
          <w:b/>
          <w:color w:val="5C2D90"/>
          <w:sz w:val="16"/>
          <w:szCs w:val="16"/>
        </w:rPr>
        <w:t>Tyres</w:t>
      </w:r>
      <w:proofErr w:type="spellEnd"/>
      <w:r w:rsidRPr="00054675">
        <w:rPr>
          <w:rFonts w:ascii="Century Gothic" w:hAnsi="Century Gothic"/>
          <w:b/>
          <w:color w:val="5C2D90"/>
          <w:sz w:val="16"/>
          <w:szCs w:val="16"/>
        </w:rPr>
        <w:t xml:space="preserve">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Apollo </w:t>
      </w:r>
      <w:proofErr w:type="spellStart"/>
      <w:r>
        <w:rPr>
          <w:rFonts w:ascii="Century Gothic" w:hAnsi="Century Gothic"/>
          <w:sz w:val="16"/>
        </w:rPr>
        <w:t>Tyres</w:t>
      </w:r>
      <w:proofErr w:type="spellEnd"/>
      <w:r>
        <w:rPr>
          <w:rFonts w:ascii="Century Gothic" w:hAnsi="Century Gothic"/>
          <w:sz w:val="16"/>
        </w:rPr>
        <w:t xml:space="preserve">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</w:t>
      </w:r>
      <w:proofErr w:type="gramStart"/>
      <w:r>
        <w:rPr>
          <w:rFonts w:ascii="Century Gothic" w:hAnsi="Century Gothic"/>
          <w:sz w:val="16"/>
        </w:rPr>
        <w:t>100</w:t>
      </w:r>
      <w:proofErr w:type="gramEnd"/>
      <w:r>
        <w:rPr>
          <w:rFonts w:ascii="Century Gothic" w:hAnsi="Century Gothic"/>
          <w:sz w:val="16"/>
        </w:rPr>
        <w:t xml:space="preserve"> paesi attraverso una vasta rete di rivenditori del marchio, esclusivi e multiprodotto.</w:t>
      </w:r>
    </w:p>
    <w:sectPr w:rsidR="005C5C2E" w:rsidRPr="003D1723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2198" w14:textId="77777777" w:rsidR="0066192E" w:rsidRDefault="0066192E" w:rsidP="005C5C2E">
      <w:r>
        <w:separator/>
      </w:r>
    </w:p>
  </w:endnote>
  <w:endnote w:type="continuationSeparator" w:id="0">
    <w:p w14:paraId="016A3F16" w14:textId="77777777" w:rsidR="0066192E" w:rsidRDefault="0066192E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dipagin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052B" w14:textId="77777777" w:rsidR="0066192E" w:rsidRDefault="0066192E" w:rsidP="005C5C2E">
      <w:r>
        <w:separator/>
      </w:r>
    </w:p>
  </w:footnote>
  <w:footnote w:type="continuationSeparator" w:id="0">
    <w:p w14:paraId="0CF4D1D8" w14:textId="77777777" w:rsidR="0066192E" w:rsidRDefault="0066192E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Intestazione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77777777" w:rsidR="00A67621" w:rsidRDefault="00A67621" w:rsidP="00A67621">
    <w:pPr>
      <w:pStyle w:val="Intestazione"/>
      <w:ind w:left="-284"/>
    </w:pPr>
  </w:p>
  <w:p w14:paraId="5D804542" w14:textId="77777777" w:rsidR="005C5C2E" w:rsidRPr="007D4BB3" w:rsidRDefault="005C5C2E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603"/>
    <w:multiLevelType w:val="hybridMultilevel"/>
    <w:tmpl w:val="C3A65718"/>
    <w:lvl w:ilvl="0" w:tplc="544A1A42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C7C69"/>
    <w:multiLevelType w:val="hybridMultilevel"/>
    <w:tmpl w:val="72467D1C"/>
    <w:lvl w:ilvl="0" w:tplc="A61C2804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5AD2"/>
    <w:rsid w:val="00026A4C"/>
    <w:rsid w:val="00053CB0"/>
    <w:rsid w:val="00054675"/>
    <w:rsid w:val="00057327"/>
    <w:rsid w:val="00066FA2"/>
    <w:rsid w:val="00075771"/>
    <w:rsid w:val="00080A2F"/>
    <w:rsid w:val="0009337E"/>
    <w:rsid w:val="000B10F8"/>
    <w:rsid w:val="000B158E"/>
    <w:rsid w:val="000C0C77"/>
    <w:rsid w:val="000D59AD"/>
    <w:rsid w:val="000D7A01"/>
    <w:rsid w:val="000E2C97"/>
    <w:rsid w:val="001154BC"/>
    <w:rsid w:val="0011598B"/>
    <w:rsid w:val="00121F83"/>
    <w:rsid w:val="0012484E"/>
    <w:rsid w:val="00145A1B"/>
    <w:rsid w:val="00146D7B"/>
    <w:rsid w:val="0015421E"/>
    <w:rsid w:val="00164A71"/>
    <w:rsid w:val="0016610F"/>
    <w:rsid w:val="0019303E"/>
    <w:rsid w:val="00193129"/>
    <w:rsid w:val="001936DA"/>
    <w:rsid w:val="00194B19"/>
    <w:rsid w:val="0019759D"/>
    <w:rsid w:val="001A76BC"/>
    <w:rsid w:val="001B1360"/>
    <w:rsid w:val="001C5D63"/>
    <w:rsid w:val="001C655A"/>
    <w:rsid w:val="001D1267"/>
    <w:rsid w:val="001D2849"/>
    <w:rsid w:val="001E49BA"/>
    <w:rsid w:val="001E5380"/>
    <w:rsid w:val="001E7C91"/>
    <w:rsid w:val="00204AE4"/>
    <w:rsid w:val="00207531"/>
    <w:rsid w:val="002108A8"/>
    <w:rsid w:val="00215DC9"/>
    <w:rsid w:val="002163C8"/>
    <w:rsid w:val="00224A59"/>
    <w:rsid w:val="002253FF"/>
    <w:rsid w:val="002255F7"/>
    <w:rsid w:val="00235D06"/>
    <w:rsid w:val="0024567B"/>
    <w:rsid w:val="00254697"/>
    <w:rsid w:val="0027110D"/>
    <w:rsid w:val="002804CF"/>
    <w:rsid w:val="0028791B"/>
    <w:rsid w:val="00291A47"/>
    <w:rsid w:val="002930FF"/>
    <w:rsid w:val="00294C0A"/>
    <w:rsid w:val="002A1FD8"/>
    <w:rsid w:val="002A4404"/>
    <w:rsid w:val="002A766E"/>
    <w:rsid w:val="002B1206"/>
    <w:rsid w:val="002C107D"/>
    <w:rsid w:val="002D15B1"/>
    <w:rsid w:val="002D2CB0"/>
    <w:rsid w:val="002D6310"/>
    <w:rsid w:val="002E503E"/>
    <w:rsid w:val="002E7B89"/>
    <w:rsid w:val="002F01C9"/>
    <w:rsid w:val="002F2837"/>
    <w:rsid w:val="002F29ED"/>
    <w:rsid w:val="002F4BEE"/>
    <w:rsid w:val="002F4CE6"/>
    <w:rsid w:val="002F5AF0"/>
    <w:rsid w:val="0030121B"/>
    <w:rsid w:val="00302C46"/>
    <w:rsid w:val="00303BC4"/>
    <w:rsid w:val="00317708"/>
    <w:rsid w:val="00324DE1"/>
    <w:rsid w:val="00327AFE"/>
    <w:rsid w:val="003327A6"/>
    <w:rsid w:val="003446F8"/>
    <w:rsid w:val="00353BC8"/>
    <w:rsid w:val="00357041"/>
    <w:rsid w:val="00361F86"/>
    <w:rsid w:val="00374293"/>
    <w:rsid w:val="00376C67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4C9"/>
    <w:rsid w:val="003B679A"/>
    <w:rsid w:val="003C1A77"/>
    <w:rsid w:val="003C7760"/>
    <w:rsid w:val="003C7BD1"/>
    <w:rsid w:val="003D1723"/>
    <w:rsid w:val="003E0383"/>
    <w:rsid w:val="003E139F"/>
    <w:rsid w:val="003F0116"/>
    <w:rsid w:val="003F21E4"/>
    <w:rsid w:val="003F4660"/>
    <w:rsid w:val="00420247"/>
    <w:rsid w:val="004263FC"/>
    <w:rsid w:val="004555F1"/>
    <w:rsid w:val="00461667"/>
    <w:rsid w:val="00462EC3"/>
    <w:rsid w:val="00475E1A"/>
    <w:rsid w:val="00482236"/>
    <w:rsid w:val="00482282"/>
    <w:rsid w:val="0048312D"/>
    <w:rsid w:val="00487E71"/>
    <w:rsid w:val="004A3228"/>
    <w:rsid w:val="004B19D2"/>
    <w:rsid w:val="004D61E7"/>
    <w:rsid w:val="004D6311"/>
    <w:rsid w:val="004E09CE"/>
    <w:rsid w:val="004E2152"/>
    <w:rsid w:val="0051208E"/>
    <w:rsid w:val="00513DC8"/>
    <w:rsid w:val="00514E24"/>
    <w:rsid w:val="00521E9C"/>
    <w:rsid w:val="00530227"/>
    <w:rsid w:val="0053505F"/>
    <w:rsid w:val="005362D3"/>
    <w:rsid w:val="00552D64"/>
    <w:rsid w:val="00553944"/>
    <w:rsid w:val="00564FFE"/>
    <w:rsid w:val="00574525"/>
    <w:rsid w:val="00577AB1"/>
    <w:rsid w:val="005825AE"/>
    <w:rsid w:val="00592E0C"/>
    <w:rsid w:val="005A352C"/>
    <w:rsid w:val="005A437E"/>
    <w:rsid w:val="005B1002"/>
    <w:rsid w:val="005B7E24"/>
    <w:rsid w:val="005C5C2E"/>
    <w:rsid w:val="005C634E"/>
    <w:rsid w:val="005D3FE1"/>
    <w:rsid w:val="005D4590"/>
    <w:rsid w:val="005E3215"/>
    <w:rsid w:val="005F15E7"/>
    <w:rsid w:val="005F16EF"/>
    <w:rsid w:val="005F46F3"/>
    <w:rsid w:val="006029A3"/>
    <w:rsid w:val="006049EA"/>
    <w:rsid w:val="00615F63"/>
    <w:rsid w:val="00623415"/>
    <w:rsid w:val="006303FB"/>
    <w:rsid w:val="00631A66"/>
    <w:rsid w:val="006353F1"/>
    <w:rsid w:val="0064300F"/>
    <w:rsid w:val="00645BC9"/>
    <w:rsid w:val="00646B61"/>
    <w:rsid w:val="006561D6"/>
    <w:rsid w:val="0066192E"/>
    <w:rsid w:val="00664925"/>
    <w:rsid w:val="00667AB2"/>
    <w:rsid w:val="00670562"/>
    <w:rsid w:val="00670C64"/>
    <w:rsid w:val="00673847"/>
    <w:rsid w:val="00682867"/>
    <w:rsid w:val="00687B65"/>
    <w:rsid w:val="006B393B"/>
    <w:rsid w:val="006B525B"/>
    <w:rsid w:val="006C1811"/>
    <w:rsid w:val="006C4233"/>
    <w:rsid w:val="006D4D65"/>
    <w:rsid w:val="006E6DEF"/>
    <w:rsid w:val="006F3381"/>
    <w:rsid w:val="007105AC"/>
    <w:rsid w:val="0072637F"/>
    <w:rsid w:val="00730457"/>
    <w:rsid w:val="00751D88"/>
    <w:rsid w:val="007722F5"/>
    <w:rsid w:val="00774562"/>
    <w:rsid w:val="00774743"/>
    <w:rsid w:val="00782E7F"/>
    <w:rsid w:val="007A580C"/>
    <w:rsid w:val="007A5D41"/>
    <w:rsid w:val="007B774B"/>
    <w:rsid w:val="007C19A3"/>
    <w:rsid w:val="007D4BB3"/>
    <w:rsid w:val="007E02DD"/>
    <w:rsid w:val="007E22F0"/>
    <w:rsid w:val="007F0814"/>
    <w:rsid w:val="007F2226"/>
    <w:rsid w:val="00823643"/>
    <w:rsid w:val="008238AA"/>
    <w:rsid w:val="008269DB"/>
    <w:rsid w:val="0083545C"/>
    <w:rsid w:val="00836B5D"/>
    <w:rsid w:val="0084416A"/>
    <w:rsid w:val="00874994"/>
    <w:rsid w:val="008774B3"/>
    <w:rsid w:val="0088088F"/>
    <w:rsid w:val="008823AC"/>
    <w:rsid w:val="00885A08"/>
    <w:rsid w:val="008A27BD"/>
    <w:rsid w:val="008A6C02"/>
    <w:rsid w:val="008C3005"/>
    <w:rsid w:val="008C563F"/>
    <w:rsid w:val="008D296E"/>
    <w:rsid w:val="008E16FA"/>
    <w:rsid w:val="008E45BC"/>
    <w:rsid w:val="008F0A28"/>
    <w:rsid w:val="00910361"/>
    <w:rsid w:val="0092563D"/>
    <w:rsid w:val="00933AE0"/>
    <w:rsid w:val="00933CD0"/>
    <w:rsid w:val="00941855"/>
    <w:rsid w:val="00946C4A"/>
    <w:rsid w:val="00947B00"/>
    <w:rsid w:val="00954FAA"/>
    <w:rsid w:val="009632B1"/>
    <w:rsid w:val="00963D1E"/>
    <w:rsid w:val="00991BB2"/>
    <w:rsid w:val="009B0F2E"/>
    <w:rsid w:val="009B3A74"/>
    <w:rsid w:val="009B46E8"/>
    <w:rsid w:val="009E042D"/>
    <w:rsid w:val="009F0360"/>
    <w:rsid w:val="00A0317A"/>
    <w:rsid w:val="00A1037C"/>
    <w:rsid w:val="00A22877"/>
    <w:rsid w:val="00A2426D"/>
    <w:rsid w:val="00A32344"/>
    <w:rsid w:val="00A36051"/>
    <w:rsid w:val="00A455DD"/>
    <w:rsid w:val="00A51CA4"/>
    <w:rsid w:val="00A5267E"/>
    <w:rsid w:val="00A53F02"/>
    <w:rsid w:val="00A67621"/>
    <w:rsid w:val="00A96DA0"/>
    <w:rsid w:val="00AA6C48"/>
    <w:rsid w:val="00AB2F6F"/>
    <w:rsid w:val="00AC29FE"/>
    <w:rsid w:val="00AD12DE"/>
    <w:rsid w:val="00AD15F1"/>
    <w:rsid w:val="00AD72E8"/>
    <w:rsid w:val="00B05FE4"/>
    <w:rsid w:val="00B06D73"/>
    <w:rsid w:val="00B10013"/>
    <w:rsid w:val="00B11F2A"/>
    <w:rsid w:val="00B147B7"/>
    <w:rsid w:val="00B23545"/>
    <w:rsid w:val="00B248D2"/>
    <w:rsid w:val="00B42F38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5E38"/>
    <w:rsid w:val="00BD143C"/>
    <w:rsid w:val="00BD2F53"/>
    <w:rsid w:val="00C05C6F"/>
    <w:rsid w:val="00C11A1C"/>
    <w:rsid w:val="00C120B6"/>
    <w:rsid w:val="00C30880"/>
    <w:rsid w:val="00C3194B"/>
    <w:rsid w:val="00C510CD"/>
    <w:rsid w:val="00C76716"/>
    <w:rsid w:val="00C81BB8"/>
    <w:rsid w:val="00C864E2"/>
    <w:rsid w:val="00C91F82"/>
    <w:rsid w:val="00C93753"/>
    <w:rsid w:val="00CB79AC"/>
    <w:rsid w:val="00CB7AC2"/>
    <w:rsid w:val="00CC32BC"/>
    <w:rsid w:val="00CC5DBE"/>
    <w:rsid w:val="00CD577C"/>
    <w:rsid w:val="00CD7B86"/>
    <w:rsid w:val="00CE1FD8"/>
    <w:rsid w:val="00CF202F"/>
    <w:rsid w:val="00CF37A5"/>
    <w:rsid w:val="00CF617B"/>
    <w:rsid w:val="00CF7198"/>
    <w:rsid w:val="00D02F7D"/>
    <w:rsid w:val="00D11927"/>
    <w:rsid w:val="00D44676"/>
    <w:rsid w:val="00D62079"/>
    <w:rsid w:val="00D62A78"/>
    <w:rsid w:val="00D74616"/>
    <w:rsid w:val="00D777E1"/>
    <w:rsid w:val="00D8124D"/>
    <w:rsid w:val="00D83A2B"/>
    <w:rsid w:val="00D9678B"/>
    <w:rsid w:val="00DA15EB"/>
    <w:rsid w:val="00DB05B2"/>
    <w:rsid w:val="00DD3F45"/>
    <w:rsid w:val="00DD6826"/>
    <w:rsid w:val="00DF3BE5"/>
    <w:rsid w:val="00DF4AB8"/>
    <w:rsid w:val="00E0790C"/>
    <w:rsid w:val="00E116EE"/>
    <w:rsid w:val="00E204B3"/>
    <w:rsid w:val="00E21C03"/>
    <w:rsid w:val="00E2616C"/>
    <w:rsid w:val="00E45113"/>
    <w:rsid w:val="00E70272"/>
    <w:rsid w:val="00E74366"/>
    <w:rsid w:val="00E84FC6"/>
    <w:rsid w:val="00E864BD"/>
    <w:rsid w:val="00E866CA"/>
    <w:rsid w:val="00E93D61"/>
    <w:rsid w:val="00E97F12"/>
    <w:rsid w:val="00EA1E2F"/>
    <w:rsid w:val="00EA30B9"/>
    <w:rsid w:val="00EB08B2"/>
    <w:rsid w:val="00EC1254"/>
    <w:rsid w:val="00EC2DD8"/>
    <w:rsid w:val="00EC4E84"/>
    <w:rsid w:val="00ED3137"/>
    <w:rsid w:val="00EF0224"/>
    <w:rsid w:val="00EF0E51"/>
    <w:rsid w:val="00EF1ECD"/>
    <w:rsid w:val="00EF518C"/>
    <w:rsid w:val="00F028B2"/>
    <w:rsid w:val="00F05FCE"/>
    <w:rsid w:val="00F138D4"/>
    <w:rsid w:val="00F212B0"/>
    <w:rsid w:val="00F27B6B"/>
    <w:rsid w:val="00F4511D"/>
    <w:rsid w:val="00F4534B"/>
    <w:rsid w:val="00F5031E"/>
    <w:rsid w:val="00F52E38"/>
    <w:rsid w:val="00F53B11"/>
    <w:rsid w:val="00F679CC"/>
    <w:rsid w:val="00F70AA5"/>
    <w:rsid w:val="00F711A4"/>
    <w:rsid w:val="00F73A4F"/>
    <w:rsid w:val="00F77D1F"/>
    <w:rsid w:val="00F77D6C"/>
    <w:rsid w:val="00F83F5D"/>
    <w:rsid w:val="00F84E56"/>
    <w:rsid w:val="00F95727"/>
    <w:rsid w:val="00FA7240"/>
    <w:rsid w:val="00FB17B9"/>
    <w:rsid w:val="00FB24BC"/>
    <w:rsid w:val="00FB39C3"/>
    <w:rsid w:val="00FC324B"/>
    <w:rsid w:val="00FD42B2"/>
    <w:rsid w:val="00FF274A"/>
    <w:rsid w:val="00FF29D5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F2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27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274A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27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274A"/>
    <w:rPr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C2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C2E"/>
    <w:rPr>
      <w:lang w:val="it-IT"/>
    </w:rPr>
  </w:style>
  <w:style w:type="paragraph" w:customStyle="1" w:styleId="BasicParagraph">
    <w:name w:val="[Basic Paragraph]"/>
    <w:basedOn w:val="Normale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Collegamentoipertestual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e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Corpotesto">
    <w:name w:val="Body Text"/>
    <w:basedOn w:val="Normale"/>
    <w:link w:val="CorpotestoCarattere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51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510C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C510CD"/>
  </w:style>
  <w:style w:type="paragraph" w:styleId="NormaleWeb">
    <w:name w:val="Normal (Web)"/>
    <w:basedOn w:val="Normale"/>
    <w:uiPriority w:val="99"/>
    <w:semiHidden/>
    <w:unhideWhenUsed/>
    <w:rsid w:val="00054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essunaspaziatura">
    <w:name w:val="No Spacing"/>
    <w:uiPriority w:val="1"/>
    <w:qFormat/>
    <w:rsid w:val="000546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nicecommunicati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redestein.it/car-suv-van/tyre-finder/tyres/?season=wint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ola.maina@anicecommunicatio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trizia.tontini@anicecommun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o.beltramolli@anicecommunication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Paola Maina</cp:lastModifiedBy>
  <cp:revision>2</cp:revision>
  <cp:lastPrinted>2021-06-18T06:05:00Z</cp:lastPrinted>
  <dcterms:created xsi:type="dcterms:W3CDTF">2021-10-22T07:37:00Z</dcterms:created>
  <dcterms:modified xsi:type="dcterms:W3CDTF">2021-10-22T07:37:00Z</dcterms:modified>
</cp:coreProperties>
</file>