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F358" w14:textId="77777777" w:rsidR="009A056C" w:rsidRPr="001B7832" w:rsidRDefault="009A056C" w:rsidP="009A056C">
      <w:pPr>
        <w:rPr>
          <w:rFonts w:ascii="Century Gothic" w:hAnsi="Century Gothic" w:cs="Clother Black"/>
          <w:b/>
          <w:bCs/>
          <w:sz w:val="32"/>
          <w:szCs w:val="32"/>
          <w:lang w:val="hu-HU"/>
        </w:rPr>
      </w:pPr>
      <w:bookmarkStart w:id="0" w:name="_Hlk75431152"/>
      <w:r w:rsidRPr="001B7832">
        <w:rPr>
          <w:rFonts w:ascii="Century Gothic" w:hAnsi="Century Gothic"/>
          <w:b/>
          <w:sz w:val="32"/>
          <w:lang w:val="hu-HU"/>
        </w:rPr>
        <w:t>A Vredestein gumiabroncsok digitális formában is elérhetők a Farming Simulator 22-ben</w:t>
      </w:r>
    </w:p>
    <w:p w14:paraId="0C7E6797" w14:textId="31A25ED9" w:rsidR="009A056C" w:rsidRPr="001B7832" w:rsidRDefault="009A056C" w:rsidP="009A056C">
      <w:pPr>
        <w:pStyle w:val="ox-e23b717313-msonormal"/>
        <w:shd w:val="clear" w:color="auto" w:fill="FFFFFF"/>
        <w:spacing w:before="0" w:beforeAutospacing="0" w:after="0" w:afterAutospacing="0"/>
        <w:rPr>
          <w:rFonts w:ascii="Century Gothic" w:hAnsi="Century Gothic" w:cs="Clother Light"/>
          <w:iCs/>
          <w:sz w:val="20"/>
          <w:szCs w:val="20"/>
          <w:lang w:val="hu-HU"/>
        </w:rPr>
      </w:pPr>
    </w:p>
    <w:p w14:paraId="3D1D67AD" w14:textId="77777777" w:rsidR="001B7832" w:rsidRPr="001B7832" w:rsidRDefault="001B7832" w:rsidP="009A056C">
      <w:pPr>
        <w:pStyle w:val="ox-e23b717313-msonormal"/>
        <w:shd w:val="clear" w:color="auto" w:fill="FFFFFF"/>
        <w:spacing w:before="0" w:beforeAutospacing="0" w:after="0" w:afterAutospacing="0"/>
        <w:rPr>
          <w:rFonts w:ascii="Century Gothic" w:hAnsi="Century Gothic" w:cs="Clother Light"/>
          <w:iCs/>
          <w:sz w:val="20"/>
          <w:szCs w:val="20"/>
          <w:lang w:val="hu-HU"/>
        </w:rPr>
      </w:pPr>
    </w:p>
    <w:p w14:paraId="6858BFA1" w14:textId="77777777" w:rsidR="009A056C" w:rsidRPr="001B7832" w:rsidRDefault="009A056C" w:rsidP="009A056C">
      <w:pPr>
        <w:pStyle w:val="Geenafstand"/>
        <w:rPr>
          <w:rFonts w:ascii="Century Gothic" w:hAnsi="Century Gothic"/>
          <w:sz w:val="20"/>
          <w:szCs w:val="20"/>
        </w:rPr>
      </w:pPr>
      <w:r w:rsidRPr="001B7832">
        <w:rPr>
          <w:rFonts w:ascii="Century Gothic" w:hAnsi="Century Gothic"/>
          <w:sz w:val="20"/>
          <w:szCs w:val="20"/>
        </w:rPr>
        <w:t>A világ legnépszerűbb mezőgazdasági videojátékában, a világszerte 25 milliónál is több játékost számláló Farming Simulator új, november 22-én megjelent verziójában első alkalommal a Vredestein gumiabroncsai is elérhetőek.</w:t>
      </w:r>
    </w:p>
    <w:p w14:paraId="2FBC7109" w14:textId="77777777" w:rsidR="009A056C" w:rsidRPr="001B7832" w:rsidRDefault="009A056C" w:rsidP="009A056C">
      <w:pPr>
        <w:pStyle w:val="Geenafstand"/>
        <w:rPr>
          <w:rFonts w:ascii="Century Gothic" w:eastAsia="Times New Roman" w:hAnsi="Century Gothic" w:cs="Arial"/>
          <w:sz w:val="20"/>
          <w:szCs w:val="20"/>
          <w:lang w:eastAsia="nl-NL"/>
        </w:rPr>
      </w:pPr>
    </w:p>
    <w:p w14:paraId="6B492F2C" w14:textId="77777777" w:rsidR="009A056C" w:rsidRPr="001B7832" w:rsidRDefault="009A056C" w:rsidP="009A056C">
      <w:pPr>
        <w:pStyle w:val="Geenafstand"/>
        <w:rPr>
          <w:rFonts w:ascii="Century Gothic" w:eastAsia="Times New Roman" w:hAnsi="Century Gothic" w:cs="Arial"/>
          <w:sz w:val="20"/>
          <w:szCs w:val="20"/>
        </w:rPr>
      </w:pPr>
      <w:r w:rsidRPr="001B7832">
        <w:rPr>
          <w:rFonts w:ascii="Century Gothic" w:hAnsi="Century Gothic"/>
          <w:sz w:val="20"/>
          <w:szCs w:val="20"/>
        </w:rPr>
        <w:t>Ez a kezdeményezés is része az Apollo Tyres azon stratégiájának, mellyel a vállalat fel szeretné hívni több millió jelenlegi és jövőbeli gazdálkodó, valamint beszállító figyelmét a prémium minőségű Vredestein mezőgazdasági termékeinek teljes kínálatára.</w:t>
      </w:r>
    </w:p>
    <w:p w14:paraId="71A3A112" w14:textId="77777777" w:rsidR="009A056C" w:rsidRPr="001B7832" w:rsidRDefault="009A056C" w:rsidP="009A056C">
      <w:pPr>
        <w:pStyle w:val="Geenafstand"/>
        <w:rPr>
          <w:rFonts w:ascii="Century Gothic" w:eastAsia="Times New Roman" w:hAnsi="Century Gothic" w:cs="Arial"/>
          <w:sz w:val="20"/>
          <w:szCs w:val="20"/>
          <w:lang w:eastAsia="nl-NL"/>
        </w:rPr>
      </w:pPr>
    </w:p>
    <w:p w14:paraId="2D671392" w14:textId="77777777" w:rsidR="009A056C" w:rsidRPr="001B7832" w:rsidRDefault="009A056C" w:rsidP="009A056C">
      <w:pPr>
        <w:pStyle w:val="Geenafstand"/>
        <w:rPr>
          <w:rFonts w:ascii="Century Gothic" w:eastAsia="Times New Roman" w:hAnsi="Century Gothic" w:cs="Arial"/>
          <w:sz w:val="20"/>
          <w:szCs w:val="20"/>
        </w:rPr>
      </w:pPr>
      <w:r w:rsidRPr="001B7832">
        <w:rPr>
          <w:rFonts w:ascii="Century Gothic" w:hAnsi="Century Gothic"/>
          <w:sz w:val="20"/>
          <w:szCs w:val="20"/>
        </w:rPr>
        <w:t xml:space="preserve">Az Apollo Tyres szorosan együttműködött a játékot fejlesztő GIANTS Software céggel, így biztosítva, hogy a Farming Simulator 22-ben elérhető traktor-, pótkocsi-, munkaeszköz-, rakodógép- és aratógép-gumiabroncsok a lehető legnagyobb pontossággal legyenek ábrázolva. Ehhez nagy mennyiségű, az egyes termékek egyedi fizikai jellemzőit meghatározó 2D-s és 3D-s adat megosztására volt szükség. </w:t>
      </w:r>
    </w:p>
    <w:p w14:paraId="66668E65" w14:textId="77777777" w:rsidR="009A056C" w:rsidRPr="001B7832" w:rsidRDefault="009A056C" w:rsidP="009A056C">
      <w:pPr>
        <w:pStyle w:val="Geenafstand"/>
        <w:rPr>
          <w:rFonts w:ascii="Century Gothic" w:eastAsia="Times New Roman" w:hAnsi="Century Gothic" w:cs="Arial"/>
          <w:sz w:val="20"/>
          <w:szCs w:val="20"/>
          <w:lang w:eastAsia="nl-NL"/>
        </w:rPr>
      </w:pPr>
    </w:p>
    <w:p w14:paraId="0771A80A" w14:textId="77777777" w:rsidR="009A056C" w:rsidRPr="001B7832" w:rsidRDefault="009A056C" w:rsidP="009A056C">
      <w:pPr>
        <w:pStyle w:val="Geenafstand"/>
        <w:rPr>
          <w:rFonts w:ascii="Century Gothic" w:eastAsia="Times New Roman" w:hAnsi="Century Gothic" w:cs="Arial"/>
          <w:sz w:val="20"/>
          <w:szCs w:val="20"/>
        </w:rPr>
      </w:pPr>
      <w:r w:rsidRPr="001B7832">
        <w:rPr>
          <w:rFonts w:ascii="Century Gothic" w:hAnsi="Century Gothic"/>
          <w:sz w:val="20"/>
          <w:szCs w:val="20"/>
        </w:rPr>
        <w:t xml:space="preserve">A Vredestein mezőgazdasági gumiabroncsai a Traxion koncepcióján alapszanak, mely jól ismert az íves, nem párhuzamos kapaszkodóelemeiről, amelyek lehetővé teszik az öntisztulást, valamint maximalizálják a talajmegóvást, miközben optimális vezetői kényelmet és gumiabroncs-élettartamot biztosítanak. </w:t>
      </w:r>
    </w:p>
    <w:p w14:paraId="2E4837F7" w14:textId="77777777" w:rsidR="009A056C" w:rsidRPr="001B7832" w:rsidRDefault="009A056C" w:rsidP="009A056C">
      <w:pPr>
        <w:pStyle w:val="Geenafstand"/>
        <w:rPr>
          <w:rFonts w:ascii="Century Gothic" w:eastAsia="Times New Roman" w:hAnsi="Century Gothic" w:cs="Arial"/>
          <w:sz w:val="20"/>
          <w:szCs w:val="20"/>
          <w:lang w:eastAsia="nl-NL"/>
        </w:rPr>
      </w:pPr>
    </w:p>
    <w:p w14:paraId="2397B847" w14:textId="77777777" w:rsidR="009A056C" w:rsidRPr="001B7832" w:rsidRDefault="009A056C" w:rsidP="009A056C">
      <w:pPr>
        <w:pStyle w:val="Geenafstand"/>
        <w:rPr>
          <w:rFonts w:ascii="Century Gothic" w:hAnsi="Century Gothic"/>
          <w:sz w:val="20"/>
          <w:szCs w:val="20"/>
        </w:rPr>
      </w:pPr>
      <w:r w:rsidRPr="001B7832">
        <w:rPr>
          <w:rFonts w:ascii="Century Gothic" w:hAnsi="Century Gothic"/>
          <w:sz w:val="20"/>
          <w:szCs w:val="20"/>
        </w:rPr>
        <w:t>Robbert Holtkamp, az OHT Europe marketing-kommunikációért felelős szakembere így nyilatkozott:</w:t>
      </w:r>
    </w:p>
    <w:p w14:paraId="0E854274" w14:textId="77777777" w:rsidR="009A056C" w:rsidRPr="001B7832" w:rsidRDefault="009A056C" w:rsidP="009A056C">
      <w:pPr>
        <w:pStyle w:val="Geenafstand"/>
        <w:rPr>
          <w:rFonts w:ascii="Century Gothic" w:hAnsi="Century Gothic"/>
          <w:sz w:val="20"/>
          <w:szCs w:val="20"/>
        </w:rPr>
      </w:pPr>
      <w:r w:rsidRPr="001B7832">
        <w:rPr>
          <w:rFonts w:ascii="Century Gothic" w:hAnsi="Century Gothic"/>
          <w:sz w:val="20"/>
          <w:szCs w:val="20"/>
        </w:rPr>
        <w:t>„A GIANTS Software-rel való együttműködés kiváló lehetőséget biztosít a globális játékközösség tagjainak megszólítására, beleértve azokat a fiatalokat is, akik talán még nem ismerik a Vredestein márkát.  A szimuláció egyre fontosabb szerepet játszik az Apollo Tyres vállalatnál, hiszen komoly segítséget nyújt az új Vredestein termékek megtervezése és tesztelése során, melyek így gyorsabban bevezethetők a piacra. Izgalmas belegondolni, hogy a Farming Simulator 22 segítségével mostantól új digitális környezeteket fedezhetünk fel, és több millió játékbeli gazdálkodónak és vállalkozónak segíthetünk a hozam hatékony és szórakoztató módon történő optimalizálásában.”</w:t>
      </w:r>
    </w:p>
    <w:p w14:paraId="29531AA2" w14:textId="77777777" w:rsidR="009A056C" w:rsidRPr="001B7832" w:rsidRDefault="009A056C" w:rsidP="009A056C">
      <w:pPr>
        <w:pStyle w:val="Geenafstand"/>
        <w:rPr>
          <w:rFonts w:ascii="Century Gothic" w:hAnsi="Century Gothic"/>
          <w:b/>
          <w:bCs/>
          <w:sz w:val="20"/>
          <w:szCs w:val="20"/>
          <w:lang w:eastAsia="nl-NL"/>
        </w:rPr>
      </w:pPr>
    </w:p>
    <w:p w14:paraId="29E443DC" w14:textId="77777777" w:rsidR="009A056C" w:rsidRPr="001B7832" w:rsidRDefault="009A056C" w:rsidP="009A056C">
      <w:pPr>
        <w:pStyle w:val="ox-e23b717313-msonormal"/>
        <w:shd w:val="clear" w:color="auto" w:fill="FFFFFF"/>
        <w:spacing w:before="0" w:beforeAutospacing="0" w:after="0" w:afterAutospacing="0"/>
        <w:rPr>
          <w:rFonts w:ascii="Century Gothic" w:hAnsi="Century Gothic" w:cs="Clother Light"/>
          <w:b/>
          <w:bCs/>
          <w:iCs/>
          <w:sz w:val="20"/>
          <w:szCs w:val="20"/>
          <w:lang w:val="hu-HU"/>
        </w:rPr>
      </w:pPr>
    </w:p>
    <w:p w14:paraId="350C077E" w14:textId="77777777" w:rsidR="009A056C" w:rsidRPr="001B7832" w:rsidRDefault="009A056C" w:rsidP="009A056C">
      <w:pPr>
        <w:pStyle w:val="ox-e23b717313-msonormal"/>
        <w:shd w:val="clear" w:color="auto" w:fill="FFFFFF"/>
        <w:spacing w:before="0" w:beforeAutospacing="0" w:after="0" w:afterAutospacing="0"/>
        <w:rPr>
          <w:rFonts w:ascii="Century Gothic" w:hAnsi="Century Gothic" w:cs="Clother Light"/>
          <w:iCs/>
          <w:sz w:val="20"/>
          <w:szCs w:val="20"/>
          <w:lang w:val="hu-HU"/>
        </w:rPr>
      </w:pPr>
      <w:r w:rsidRPr="001B7832">
        <w:rPr>
          <w:rFonts w:ascii="Century Gothic" w:hAnsi="Century Gothic"/>
          <w:b/>
          <w:sz w:val="20"/>
          <w:szCs w:val="20"/>
          <w:lang w:val="hu-HU"/>
        </w:rPr>
        <w:t>Képfeliratok:</w:t>
      </w:r>
    </w:p>
    <w:p w14:paraId="29884BEF" w14:textId="77777777" w:rsidR="009A056C" w:rsidRPr="001B7832" w:rsidRDefault="009A056C" w:rsidP="009A056C">
      <w:pPr>
        <w:pStyle w:val="ox-e23b717313-msonormal"/>
        <w:shd w:val="clear" w:color="auto" w:fill="FFFFFF"/>
        <w:spacing w:before="0" w:beforeAutospacing="0" w:after="0" w:afterAutospacing="0"/>
        <w:rPr>
          <w:rFonts w:ascii="Century Gothic" w:hAnsi="Century Gothic" w:cs="Clother Light"/>
          <w:iCs/>
          <w:sz w:val="20"/>
          <w:szCs w:val="20"/>
          <w:lang w:val="hu-HU"/>
        </w:rPr>
      </w:pPr>
    </w:p>
    <w:p w14:paraId="6CD5DD86" w14:textId="77CA5D68" w:rsidR="009A056C" w:rsidRPr="001B7832" w:rsidRDefault="009A056C" w:rsidP="009A056C">
      <w:pPr>
        <w:pStyle w:val="ox-e23b717313-msonormal"/>
        <w:shd w:val="clear" w:color="auto" w:fill="FFFFFF"/>
        <w:spacing w:before="0" w:beforeAutospacing="0" w:after="0" w:afterAutospacing="0"/>
        <w:rPr>
          <w:rFonts w:ascii="Century Gothic" w:hAnsi="Century Gothic" w:cs="Clother Light"/>
          <w:iCs/>
          <w:sz w:val="20"/>
          <w:szCs w:val="20"/>
          <w:lang w:val="hu-HU"/>
        </w:rPr>
      </w:pPr>
      <w:r w:rsidRPr="001B7832">
        <w:rPr>
          <w:rFonts w:ascii="Century Gothic" w:hAnsi="Century Gothic"/>
          <w:b/>
          <w:bCs/>
          <w:sz w:val="20"/>
          <w:szCs w:val="20"/>
          <w:lang w:val="hu-HU"/>
        </w:rPr>
        <w:t>01</w:t>
      </w:r>
      <w:r w:rsidR="00F26DCB">
        <w:rPr>
          <w:rFonts w:ascii="Century Gothic" w:hAnsi="Century Gothic"/>
          <w:b/>
          <w:bCs/>
          <w:sz w:val="20"/>
          <w:szCs w:val="20"/>
          <w:lang w:val="hu-HU"/>
        </w:rPr>
        <w:t xml:space="preserve"> </w:t>
      </w:r>
      <w:r w:rsidRPr="001B7832">
        <w:rPr>
          <w:rFonts w:ascii="Century Gothic" w:hAnsi="Century Gothic"/>
          <w:sz w:val="20"/>
          <w:szCs w:val="20"/>
          <w:lang w:val="hu-HU"/>
        </w:rPr>
        <w:t xml:space="preserve"> A Vredestein Tyres a Farming Simulator 22 hivatalos partnere</w:t>
      </w:r>
    </w:p>
    <w:p w14:paraId="19847911" w14:textId="77777777" w:rsidR="009A056C" w:rsidRPr="001B7832" w:rsidRDefault="009A056C" w:rsidP="009A056C">
      <w:pPr>
        <w:pStyle w:val="Geenafstand"/>
        <w:rPr>
          <w:rFonts w:ascii="Century Gothic" w:hAnsi="Century Gothic"/>
        </w:rPr>
      </w:pPr>
    </w:p>
    <w:p w14:paraId="386D47CA" w14:textId="08D76B8A" w:rsidR="000A06A3" w:rsidRPr="001B7832" w:rsidRDefault="009A056C" w:rsidP="009A056C">
      <w:pPr>
        <w:pStyle w:val="Geenafstand"/>
        <w:rPr>
          <w:rFonts w:ascii="Century Gothic" w:hAnsi="Century Gothic"/>
          <w:sz w:val="20"/>
          <w:szCs w:val="20"/>
        </w:rPr>
      </w:pPr>
      <w:r w:rsidRPr="001B7832">
        <w:rPr>
          <w:rFonts w:ascii="Century Gothic" w:hAnsi="Century Gothic"/>
          <w:b/>
          <w:bCs/>
          <w:sz w:val="20"/>
          <w:szCs w:val="20"/>
        </w:rPr>
        <w:t>02</w:t>
      </w:r>
      <w:r w:rsidR="00F26DCB">
        <w:rPr>
          <w:rFonts w:ascii="Century Gothic" w:hAnsi="Century Gothic"/>
          <w:b/>
          <w:bCs/>
          <w:sz w:val="20"/>
          <w:szCs w:val="20"/>
        </w:rPr>
        <w:t xml:space="preserve"> </w:t>
      </w:r>
      <w:r w:rsidRPr="001B7832">
        <w:rPr>
          <w:rFonts w:ascii="Century Gothic" w:hAnsi="Century Gothic"/>
          <w:sz w:val="20"/>
          <w:szCs w:val="20"/>
        </w:rPr>
        <w:t xml:space="preserve"> FS22 konfigurációs mód</w:t>
      </w:r>
    </w:p>
    <w:p w14:paraId="2F4A84D1" w14:textId="198C459E" w:rsidR="000A06A3" w:rsidRPr="001B7832"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7B65CB91" w14:textId="3B0C2ADD" w:rsidR="00A013D4" w:rsidRPr="001B7832"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5CD531F5" w14:textId="79EA5D64" w:rsidR="009A056C" w:rsidRPr="001B7832"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2F0DB9EB" w14:textId="3CA23820" w:rsidR="009A056C" w:rsidRPr="001B7832"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364FEF9A" w14:textId="33A7C7D4" w:rsidR="009A056C" w:rsidRPr="001B7832"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46A9E489" w14:textId="7EB13169" w:rsidR="009A056C" w:rsidRPr="001B7832"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6EC17A95" w14:textId="0F88A6A2" w:rsidR="009A056C" w:rsidRPr="001B7832"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086D5C1D" w14:textId="66736E0B" w:rsidR="009A056C" w:rsidRPr="001B7832"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75518DF6" w14:textId="54BFFAC5" w:rsidR="009A056C" w:rsidRPr="001B7832"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640440B0" w14:textId="12329A13" w:rsidR="009A056C" w:rsidRPr="001B7832"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3A4D813A" w14:textId="77777777" w:rsidR="009A056C" w:rsidRPr="001B7832" w:rsidRDefault="009A056C"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0D1C90F4" w14:textId="1BF1A4D4" w:rsidR="00687D8E" w:rsidRPr="001B7832" w:rsidRDefault="00687D8E"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204D17BC" w14:textId="48943C0C" w:rsidR="00687D8E" w:rsidRPr="001B7832" w:rsidRDefault="00687D8E"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79D06D66" w14:textId="77777777" w:rsidR="00687D8E" w:rsidRPr="001B7832" w:rsidRDefault="00687D8E"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1E97EE73" w14:textId="45A385D9" w:rsidR="00A013D4" w:rsidRPr="001B7832"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2D52A808" w14:textId="77777777" w:rsidR="00A013D4" w:rsidRPr="001B7832"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p w14:paraId="48ABB840" w14:textId="77777777" w:rsidR="000A06A3" w:rsidRPr="001B7832"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hu-HU"/>
        </w:rPr>
      </w:pPr>
    </w:p>
    <w:bookmarkEnd w:id="0"/>
    <w:p w14:paraId="7656D796" w14:textId="101112A0" w:rsidR="005C5C2E" w:rsidRPr="001B7832" w:rsidRDefault="002100AE" w:rsidP="005C5C2E">
      <w:pPr>
        <w:rPr>
          <w:rFonts w:ascii="Century Gothic" w:eastAsia="Times New Roman" w:hAnsi="Century Gothic" w:cs="Clother Light"/>
          <w:bCs/>
          <w:color w:val="000000"/>
          <w:sz w:val="16"/>
          <w:szCs w:val="16"/>
          <w:lang w:val="hu-HU"/>
        </w:rPr>
      </w:pPr>
      <w:r w:rsidRPr="001B7832">
        <w:rPr>
          <w:rFonts w:ascii="Century Gothic" w:hAnsi="Century Gothic" w:cs="Clother Light"/>
          <w:b/>
          <w:bCs/>
          <w:color w:val="5C2D90"/>
          <w:sz w:val="16"/>
          <w:szCs w:val="16"/>
          <w:lang w:val="hu-HU"/>
        </w:rPr>
        <w:t>T</w:t>
      </w:r>
      <w:r w:rsidR="005C5C2E" w:rsidRPr="001B7832">
        <w:rPr>
          <w:rFonts w:ascii="Century Gothic" w:hAnsi="Century Gothic" w:cs="Clother Light"/>
          <w:b/>
          <w:bCs/>
          <w:color w:val="5C2D90"/>
          <w:sz w:val="16"/>
          <w:szCs w:val="16"/>
          <w:lang w:val="hu-HU"/>
        </w:rPr>
        <w:t>o</w:t>
      </w:r>
      <w:r w:rsidRPr="001B7832">
        <w:rPr>
          <w:rFonts w:ascii="Century Gothic" w:hAnsi="Century Gothic" w:cs="Clother Light"/>
          <w:b/>
          <w:bCs/>
          <w:color w:val="5C2D90"/>
          <w:sz w:val="16"/>
          <w:szCs w:val="16"/>
          <w:lang w:val="hu-HU"/>
        </w:rPr>
        <w:t>vábbi információ</w:t>
      </w:r>
      <w:r w:rsidR="005C5C2E" w:rsidRPr="001B7832">
        <w:rPr>
          <w:rFonts w:ascii="Century Gothic" w:hAnsi="Century Gothic" w:cs="Clother Light"/>
          <w:b/>
          <w:bCs/>
          <w:color w:val="5C2D90"/>
          <w:sz w:val="16"/>
          <w:szCs w:val="16"/>
          <w:lang w:val="hu-HU"/>
        </w:rPr>
        <w:t>:</w:t>
      </w:r>
    </w:p>
    <w:p w14:paraId="70B37398" w14:textId="315A5253" w:rsidR="005109E5" w:rsidRPr="001B7832" w:rsidRDefault="005109E5" w:rsidP="005109E5">
      <w:pPr>
        <w:rPr>
          <w:rFonts w:ascii="Century Gothic" w:hAnsi="Century Gothic" w:cs="Clother Light"/>
          <w:sz w:val="16"/>
          <w:szCs w:val="16"/>
          <w:lang w:val="hu-HU"/>
        </w:rPr>
      </w:pPr>
      <w:r w:rsidRPr="001B7832">
        <w:rPr>
          <w:rFonts w:ascii="Century Gothic" w:hAnsi="Century Gothic" w:cs="Clother Light"/>
          <w:sz w:val="16"/>
          <w:szCs w:val="16"/>
          <w:lang w:val="hu-HU"/>
        </w:rPr>
        <w:t>Robbert Holtkamp | Marketing</w:t>
      </w:r>
      <w:r w:rsidR="002100AE" w:rsidRPr="001B7832">
        <w:rPr>
          <w:rFonts w:ascii="Century Gothic" w:hAnsi="Century Gothic" w:cs="Clother Light"/>
          <w:sz w:val="16"/>
          <w:szCs w:val="16"/>
          <w:lang w:val="hu-HU"/>
        </w:rPr>
        <w:t>-kommunikáció</w:t>
      </w:r>
      <w:r w:rsidRPr="001B7832">
        <w:rPr>
          <w:rFonts w:ascii="Century Gothic" w:hAnsi="Century Gothic" w:cs="Clother Light"/>
          <w:sz w:val="16"/>
          <w:szCs w:val="16"/>
          <w:lang w:val="hu-HU"/>
        </w:rPr>
        <w:t xml:space="preserve"> OHT Europe </w:t>
      </w:r>
    </w:p>
    <w:p w14:paraId="2F667459" w14:textId="41D01CB8" w:rsidR="005109E5" w:rsidRPr="001B7832" w:rsidRDefault="005109E5" w:rsidP="005109E5">
      <w:pPr>
        <w:rPr>
          <w:rFonts w:ascii="Century Gothic" w:hAnsi="Century Gothic" w:cs="Clother Light"/>
          <w:sz w:val="16"/>
          <w:szCs w:val="16"/>
          <w:lang w:val="hu-HU"/>
        </w:rPr>
      </w:pPr>
      <w:r w:rsidRPr="001B7832">
        <w:rPr>
          <w:rFonts w:ascii="Century Gothic" w:hAnsi="Century Gothic" w:cs="Clother Light"/>
          <w:sz w:val="16"/>
          <w:szCs w:val="16"/>
          <w:lang w:val="hu-HU"/>
        </w:rPr>
        <w:t xml:space="preserve">T: +31 </w:t>
      </w:r>
      <w:r w:rsidR="009725C9" w:rsidRPr="001B7832">
        <w:rPr>
          <w:rFonts w:ascii="Century Gothic" w:hAnsi="Century Gothic" w:cs="Clother Light"/>
          <w:sz w:val="16"/>
          <w:szCs w:val="16"/>
          <w:lang w:val="hu-HU"/>
        </w:rPr>
        <w:t>53 888 8187</w:t>
      </w:r>
    </w:p>
    <w:p w14:paraId="00D27C2C" w14:textId="1990FFFC" w:rsidR="009725C9" w:rsidRPr="001B7832" w:rsidRDefault="009725C9" w:rsidP="005109E5">
      <w:pPr>
        <w:rPr>
          <w:rFonts w:ascii="Century Gothic" w:hAnsi="Century Gothic" w:cs="Clother Light"/>
          <w:sz w:val="16"/>
          <w:szCs w:val="16"/>
          <w:lang w:val="hu-HU"/>
        </w:rPr>
      </w:pPr>
      <w:r w:rsidRPr="001B7832">
        <w:rPr>
          <w:rFonts w:ascii="Century Gothic" w:hAnsi="Century Gothic" w:cs="Clother Light"/>
          <w:sz w:val="16"/>
          <w:szCs w:val="16"/>
          <w:lang w:val="hu-HU"/>
        </w:rPr>
        <w:t>M.: +31 6 1507 6475</w:t>
      </w:r>
    </w:p>
    <w:p w14:paraId="088A4F87" w14:textId="7D174582" w:rsidR="005109E5" w:rsidRPr="001B7832" w:rsidRDefault="005109E5" w:rsidP="005109E5">
      <w:pPr>
        <w:rPr>
          <w:rFonts w:ascii="Century Gothic" w:hAnsi="Century Gothic" w:cs="Clother Light"/>
          <w:sz w:val="16"/>
          <w:szCs w:val="16"/>
          <w:lang w:val="hu-HU"/>
        </w:rPr>
      </w:pPr>
      <w:r w:rsidRPr="001B7832">
        <w:rPr>
          <w:rFonts w:ascii="Century Gothic" w:hAnsi="Century Gothic" w:cs="Clother Light"/>
          <w:sz w:val="16"/>
          <w:szCs w:val="16"/>
          <w:lang w:val="hu-HU"/>
        </w:rPr>
        <w:t>E: robbert.holtkamp@apollotyres.com</w:t>
      </w:r>
    </w:p>
    <w:p w14:paraId="404299FE" w14:textId="561A7239" w:rsidR="00A76368" w:rsidRPr="001B7832" w:rsidRDefault="00A76368" w:rsidP="005109E5">
      <w:pPr>
        <w:rPr>
          <w:rFonts w:ascii="Century Gothic" w:hAnsi="Century Gothic" w:cs="Clother Light"/>
          <w:sz w:val="16"/>
          <w:szCs w:val="16"/>
          <w:lang w:val="hu-HU"/>
        </w:rPr>
      </w:pPr>
    </w:p>
    <w:p w14:paraId="4F9CE373" w14:textId="77777777" w:rsidR="00A76368" w:rsidRPr="001B7832" w:rsidRDefault="00A76368" w:rsidP="005109E5">
      <w:pPr>
        <w:rPr>
          <w:rFonts w:ascii="Century Gothic" w:hAnsi="Century Gothic" w:cs="Clother Light"/>
          <w:sz w:val="16"/>
          <w:szCs w:val="16"/>
          <w:lang w:val="hu-HU"/>
        </w:rPr>
      </w:pPr>
    </w:p>
    <w:p w14:paraId="4773F484" w14:textId="63B0A4CE" w:rsidR="005C5C2E" w:rsidRPr="001B7832"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lang w:val="hu-HU"/>
        </w:rPr>
      </w:pPr>
      <w:r w:rsidRPr="001B7832">
        <w:rPr>
          <w:rFonts w:ascii="Century Gothic" w:hAnsi="Century Gothic" w:cs="Clother Light"/>
          <w:b/>
          <w:bCs/>
          <w:color w:val="5C2D90"/>
          <w:sz w:val="16"/>
          <w:szCs w:val="16"/>
          <w:lang w:val="hu-HU"/>
        </w:rPr>
        <w:t>A</w:t>
      </w:r>
      <w:r w:rsidR="002100AE" w:rsidRPr="001B7832">
        <w:rPr>
          <w:rFonts w:ascii="Century Gothic" w:hAnsi="Century Gothic" w:cs="Clother Light"/>
          <w:b/>
          <w:bCs/>
          <w:color w:val="5C2D90"/>
          <w:sz w:val="16"/>
          <w:szCs w:val="16"/>
          <w:lang w:val="hu-HU"/>
        </w:rPr>
        <w:t>z</w:t>
      </w:r>
      <w:r w:rsidRPr="001B7832">
        <w:rPr>
          <w:rFonts w:ascii="Century Gothic" w:hAnsi="Century Gothic" w:cs="Clother Light"/>
          <w:b/>
          <w:bCs/>
          <w:color w:val="5C2D90"/>
          <w:sz w:val="16"/>
          <w:szCs w:val="16"/>
          <w:lang w:val="hu-HU"/>
        </w:rPr>
        <w:t xml:space="preserve"> Apollo Tyres </w:t>
      </w:r>
      <w:r w:rsidR="002100AE" w:rsidRPr="001B7832">
        <w:rPr>
          <w:rFonts w:ascii="Century Gothic" w:hAnsi="Century Gothic" w:cs="Clother Light"/>
          <w:b/>
          <w:bCs/>
          <w:color w:val="5C2D90"/>
          <w:sz w:val="16"/>
          <w:szCs w:val="16"/>
          <w:lang w:val="hu-HU"/>
        </w:rPr>
        <w:t>vállalatról</w:t>
      </w:r>
    </w:p>
    <w:p w14:paraId="4D8ABFD5" w14:textId="77777777" w:rsidR="002100AE" w:rsidRPr="001B7832" w:rsidRDefault="002100AE" w:rsidP="002100AE">
      <w:pPr>
        <w:pStyle w:val="Normaalweb"/>
        <w:spacing w:before="0" w:beforeAutospacing="0" w:after="0" w:afterAutospacing="0"/>
        <w:rPr>
          <w:rFonts w:ascii="Century Gothic" w:hAnsi="Century Gothic" w:cs="Arial"/>
          <w:color w:val="000000"/>
          <w:sz w:val="16"/>
          <w:szCs w:val="16"/>
          <w:lang w:val="hu-HU"/>
        </w:rPr>
      </w:pPr>
      <w:r w:rsidRPr="001B7832">
        <w:rPr>
          <w:rFonts w:ascii="Century Gothic" w:hAnsi="Century Gothic" w:cs="Arial"/>
          <w:color w:val="000000"/>
          <w:sz w:val="16"/>
          <w:szCs w:val="16"/>
          <w:lang w:val="hu-HU"/>
        </w:rPr>
        <w:t>Az Apollo Tyres (NL) B.V. Európában és az Egyesült Államokban évente hétmillió csúcsminőségű gumiabroncsot gyárt és értékesít személygépkocsikhoz, kétkerekű járművekhez, teherautókhoz, valamint mezőgazdasági és ipari gépekhez. Az Apollo Tyres (NL) B.V. az Apollo Tyres Ltd multinacionális abroncsgyártó nagyvállalat része, amely Indiában, Hollandiában és Magyarországon is rendelkezik gyártóegységekkel. Az Apollo Tyres Ltd két globális márkanéven – Apollo és Vredestein – forgalmazza termékeit. A vállalat gumiabroncsai a márkás, exkluzív és termékek sokaságát forgalmazó ellátóközpontok kiterjedt hálózatának köszönhetően több mint 100 országban érhetőek el.</w:t>
      </w:r>
    </w:p>
    <w:p w14:paraId="70F51F26" w14:textId="5EEE3C86" w:rsidR="007C19A3" w:rsidRPr="009A056C"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9A056C"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3093"/>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B7832"/>
    <w:rsid w:val="001C17E7"/>
    <w:rsid w:val="001C5D63"/>
    <w:rsid w:val="001C655A"/>
    <w:rsid w:val="001D1267"/>
    <w:rsid w:val="001D2849"/>
    <w:rsid w:val="001E5380"/>
    <w:rsid w:val="001E7C91"/>
    <w:rsid w:val="00204AE4"/>
    <w:rsid w:val="002100AE"/>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87D8E"/>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25C9"/>
    <w:rsid w:val="009740C8"/>
    <w:rsid w:val="009A056C"/>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6368"/>
    <w:rsid w:val="00A81461"/>
    <w:rsid w:val="00A83DB4"/>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26DCB"/>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9A056C"/>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2530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2021-11-29T15:42:00Z</dcterms:created>
  <dcterms:modified xsi:type="dcterms:W3CDTF">2021-11-30T12:05:00Z</dcterms:modified>
</cp:coreProperties>
</file>