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B746B" w14:textId="568233D5" w:rsidR="00B5798F" w:rsidRPr="0085307F" w:rsidRDefault="00842689" w:rsidP="00B5798F">
      <w:pPr>
        <w:pStyle w:val="ox-e23b717313-msonormal"/>
        <w:shd w:val="clear" w:color="auto" w:fill="FFFFFF"/>
        <w:rPr>
          <w:rFonts w:ascii="Century Gothic" w:hAnsi="Century Gothic" w:cs="Clother Light"/>
          <w:b/>
          <w:bCs/>
          <w:iCs/>
          <w:sz w:val="32"/>
          <w:szCs w:val="32"/>
          <w:lang w:val="nl-NL"/>
        </w:rPr>
      </w:pPr>
      <w:bookmarkStart w:id="0" w:name="_Hlk75431152"/>
      <w:r>
        <w:rPr>
          <w:rFonts w:ascii="Century Gothic" w:hAnsi="Century Gothic" w:cs="Clother Light"/>
          <w:b/>
          <w:bCs/>
          <w:iCs/>
          <w:sz w:val="32"/>
          <w:szCs w:val="32"/>
          <w:lang w:val="nl-NL"/>
        </w:rPr>
        <w:t xml:space="preserve">Vredestein </w:t>
      </w:r>
      <w:r w:rsidR="00D5368A">
        <w:rPr>
          <w:rFonts w:ascii="Century Gothic" w:hAnsi="Century Gothic" w:cs="Clother Light"/>
          <w:b/>
          <w:bCs/>
          <w:iCs/>
          <w:sz w:val="32"/>
          <w:szCs w:val="32"/>
          <w:lang w:val="nl-NL"/>
        </w:rPr>
        <w:t xml:space="preserve">viert 25 jaar </w:t>
      </w:r>
      <w:r>
        <w:rPr>
          <w:rFonts w:ascii="Century Gothic" w:hAnsi="Century Gothic" w:cs="Clother Light"/>
          <w:b/>
          <w:bCs/>
          <w:iCs/>
          <w:sz w:val="32"/>
          <w:szCs w:val="32"/>
          <w:lang w:val="nl-NL"/>
        </w:rPr>
        <w:t>Traxion Technologie !</w:t>
      </w:r>
    </w:p>
    <w:p w14:paraId="0BCD9B31" w14:textId="77777777" w:rsidR="00410073" w:rsidRPr="00410073" w:rsidRDefault="00410073" w:rsidP="00410073">
      <w:pPr>
        <w:pStyle w:val="ox-e23b717313-msonormal"/>
        <w:shd w:val="clear" w:color="auto" w:fill="FFFFFF"/>
        <w:rPr>
          <w:rFonts w:ascii="Century Gothic" w:hAnsi="Century Gothic" w:cs="Clother Light"/>
          <w:iCs/>
          <w:sz w:val="20"/>
          <w:szCs w:val="20"/>
          <w:lang w:val="nl-NL"/>
        </w:rPr>
      </w:pPr>
      <w:r w:rsidRPr="00410073">
        <w:rPr>
          <w:rFonts w:ascii="Century Gothic" w:hAnsi="Century Gothic" w:cs="Clother Light"/>
          <w:iCs/>
          <w:sz w:val="20"/>
          <w:szCs w:val="20"/>
          <w:lang w:val="nl-NL"/>
        </w:rPr>
        <w:t>Apollo tyres viert deze maand dat het 25 jaar geleden is dat Vredestein met de beeldbepalende en uiterst succesvolle Traxion+ serie trekkerbanden op de markt is gekomen.</w:t>
      </w:r>
    </w:p>
    <w:p w14:paraId="69C76B6F" w14:textId="77777777" w:rsidR="00410073" w:rsidRPr="00410073" w:rsidRDefault="00410073" w:rsidP="00410073">
      <w:pPr>
        <w:pStyle w:val="ox-e23b717313-msonormal"/>
        <w:shd w:val="clear" w:color="auto" w:fill="FFFFFF"/>
        <w:rPr>
          <w:rFonts w:ascii="Century Gothic" w:hAnsi="Century Gothic" w:cs="Clother Light"/>
          <w:iCs/>
          <w:sz w:val="20"/>
          <w:szCs w:val="20"/>
          <w:lang w:val="nl-NL"/>
        </w:rPr>
      </w:pPr>
      <w:r w:rsidRPr="00410073">
        <w:rPr>
          <w:rFonts w:ascii="Century Gothic" w:hAnsi="Century Gothic" w:cs="Clother Light"/>
          <w:iCs/>
          <w:sz w:val="20"/>
          <w:szCs w:val="20"/>
          <w:lang w:val="nl-NL"/>
        </w:rPr>
        <w:t>In 1997 introduceerde Vredestein de Traxion +. Een voor die tijd revolutionaire band  met een sterk afwijkende profiel van wat op dat moment gangbaar was. De band werd geïntroduceerd in de toen sterk opkomende en moderne 70- en 65 serie.</w:t>
      </w:r>
    </w:p>
    <w:p w14:paraId="227169DA" w14:textId="77777777" w:rsidR="00410073" w:rsidRPr="00410073" w:rsidRDefault="00410073" w:rsidP="00410073">
      <w:pPr>
        <w:pStyle w:val="ox-e23b717313-msonormal"/>
        <w:shd w:val="clear" w:color="auto" w:fill="FFFFFF"/>
        <w:rPr>
          <w:rFonts w:ascii="Century Gothic" w:hAnsi="Century Gothic" w:cs="Clother Light"/>
          <w:iCs/>
          <w:sz w:val="20"/>
          <w:szCs w:val="20"/>
          <w:lang w:val="nl-NL"/>
        </w:rPr>
      </w:pPr>
      <w:r w:rsidRPr="00410073">
        <w:rPr>
          <w:rFonts w:ascii="Century Gothic" w:hAnsi="Century Gothic" w:cs="Clother Light"/>
          <w:iCs/>
          <w:sz w:val="20"/>
          <w:szCs w:val="20"/>
          <w:lang w:val="nl-NL"/>
        </w:rPr>
        <w:t>De Traxion+ kon echt als revolutionair beschouwd worden vanwege de sterk gedraaide nokvorm. Deze nokvorm garandeert uiterste comfortabel weggedrag en weinig slijtage met een hoge tractie en zelfreinigend vermogen. Zo onstaan er in het loopvlak van de band een tractie zone en een comfort zone. Deze ontwikkeling inmiddels bekend als het Traxion concept vormt nog altijd de rode draad in Vredestein haar huidige moderne banden gamma zoals de VF Traxion Optimall, de Traxion XXL, Traxion 65, Traxion 70 en Traxion 85</w:t>
      </w:r>
    </w:p>
    <w:p w14:paraId="73F69294" w14:textId="77777777" w:rsidR="00410073" w:rsidRPr="00410073" w:rsidRDefault="00410073" w:rsidP="00410073">
      <w:pPr>
        <w:pStyle w:val="ox-e23b717313-msonormal"/>
        <w:shd w:val="clear" w:color="auto" w:fill="FFFFFF"/>
        <w:rPr>
          <w:rFonts w:ascii="Century Gothic" w:hAnsi="Century Gothic" w:cs="Clother Light"/>
          <w:iCs/>
          <w:sz w:val="20"/>
          <w:szCs w:val="20"/>
          <w:lang w:val="nl-NL"/>
        </w:rPr>
      </w:pPr>
      <w:r w:rsidRPr="00410073">
        <w:rPr>
          <w:rFonts w:ascii="Century Gothic" w:hAnsi="Century Gothic" w:cs="Clother Light"/>
          <w:iCs/>
          <w:sz w:val="20"/>
          <w:szCs w:val="20"/>
          <w:lang w:val="nl-NL"/>
        </w:rPr>
        <w:t>De ontwikkelingen in de laatste 25 jaar waarbij de rol van de moderne trekker in wegtransport niet meer is weg te denken maar waar de steeds grotere motor vermogens ook moeten worden overgebracht in het veld hebben de Traxion banden in de kaart gespeeld. Loonwerkers en Boeren ontdekten dat de Vredestein Traxion banden meer uren meegaan op de weg en beter trekken in het veld en daardoor geld en tijd besparen.</w:t>
      </w:r>
    </w:p>
    <w:p w14:paraId="5562356B" w14:textId="270CBC92" w:rsidR="00410073" w:rsidRPr="00410073" w:rsidRDefault="00410073" w:rsidP="00410073">
      <w:pPr>
        <w:pStyle w:val="ox-e23b717313-msonormal"/>
        <w:shd w:val="clear" w:color="auto" w:fill="FFFFFF"/>
        <w:rPr>
          <w:rFonts w:ascii="Century Gothic" w:hAnsi="Century Gothic" w:cs="Clother Light"/>
          <w:iCs/>
          <w:sz w:val="20"/>
          <w:szCs w:val="20"/>
          <w:lang w:val="nl-NL"/>
        </w:rPr>
      </w:pPr>
      <w:r w:rsidRPr="00410073">
        <w:rPr>
          <w:rFonts w:ascii="Century Gothic" w:hAnsi="Century Gothic" w:cs="Clother Light"/>
          <w:iCs/>
          <w:sz w:val="20"/>
          <w:szCs w:val="20"/>
          <w:lang w:val="nl-NL"/>
        </w:rPr>
        <w:t>Sinds 1997 is er veel gebeur</w:t>
      </w:r>
      <w:r w:rsidR="009F76A4">
        <w:rPr>
          <w:rFonts w:ascii="Century Gothic" w:hAnsi="Century Gothic" w:cs="Clother Light"/>
          <w:iCs/>
          <w:sz w:val="20"/>
          <w:szCs w:val="20"/>
          <w:lang w:val="nl-NL"/>
        </w:rPr>
        <w:t>d</w:t>
      </w:r>
      <w:r w:rsidRPr="00410073">
        <w:rPr>
          <w:rFonts w:ascii="Century Gothic" w:hAnsi="Century Gothic" w:cs="Clother Light"/>
          <w:iCs/>
          <w:sz w:val="20"/>
          <w:szCs w:val="20"/>
          <w:lang w:val="nl-NL"/>
        </w:rPr>
        <w:t>. Inmiddels zijn Vredestein Traxion banden in heel Europa goed bekend en ook steeds vaker gemonteerd als eerste montage op nieuwe tractoren van o.a New Holland, Case, John Deere, Claas en Massey Fergusson.</w:t>
      </w:r>
    </w:p>
    <w:p w14:paraId="33A83B3D" w14:textId="77777777" w:rsidR="00410073" w:rsidRPr="00410073" w:rsidRDefault="00410073" w:rsidP="00410073">
      <w:pPr>
        <w:pStyle w:val="ox-e23b717313-msonormal"/>
        <w:shd w:val="clear" w:color="auto" w:fill="FFFFFF"/>
        <w:rPr>
          <w:rFonts w:ascii="Century Gothic" w:hAnsi="Century Gothic" w:cs="Clother Light"/>
          <w:iCs/>
          <w:sz w:val="20"/>
          <w:szCs w:val="20"/>
          <w:lang w:val="nl-NL"/>
        </w:rPr>
      </w:pPr>
      <w:r w:rsidRPr="00410073">
        <w:rPr>
          <w:rFonts w:ascii="Century Gothic" w:hAnsi="Century Gothic" w:cs="Clother Light"/>
          <w:iCs/>
          <w:sz w:val="20"/>
          <w:szCs w:val="20"/>
          <w:lang w:val="nl-NL"/>
        </w:rPr>
        <w:t xml:space="preserve">Alle reden om deze belangrijke mijlpaal voor het merk Vredestein te vieren. Gedurende 2 weken in september ontvangt Vredestein de Europese landbouwmechanisatie pers en een grote groep klanten uit heel Europa in haar fabriek en R&amp;D centrum in Enschede (NL). Op een demonstratieveld in de schitterende landelijke omgeving van Enschede worden de nieuwste banden van Vredestein gedemonstreerd en worden nieuwe producten voor 2023 voorgesteld. Dan komt Vredestein met 2 nieuwe series implement banden in zowel een VF constructie voor optimale bodembescherming alsmede een heavy duty lijn voor trailers die vooral in het wegtransport rijden. </w:t>
      </w:r>
    </w:p>
    <w:p w14:paraId="57F5662E" w14:textId="77777777" w:rsidR="00410073" w:rsidRPr="00410073" w:rsidRDefault="00410073" w:rsidP="00410073">
      <w:pPr>
        <w:pStyle w:val="ox-e23b717313-msonormal"/>
        <w:shd w:val="clear" w:color="auto" w:fill="FFFFFF"/>
        <w:rPr>
          <w:rFonts w:ascii="Century Gothic" w:hAnsi="Century Gothic" w:cs="Clother Light"/>
          <w:iCs/>
          <w:sz w:val="20"/>
          <w:szCs w:val="20"/>
          <w:lang w:val="nl-NL"/>
        </w:rPr>
      </w:pPr>
      <w:r w:rsidRPr="00410073">
        <w:rPr>
          <w:rFonts w:ascii="Century Gothic" w:hAnsi="Century Gothic" w:cs="Clother Light"/>
          <w:iCs/>
          <w:sz w:val="20"/>
          <w:szCs w:val="20"/>
          <w:lang w:val="nl-NL"/>
        </w:rPr>
        <w:t>Ook in deze nieuwe ontwikkelingen vinden we onderdelen van het Traxion concept omdat weinig slijtage en goede zelfreiniging (waardoor een band blijft rollen) speerpunten in het ontwikkelprogramma van Vredestein zijn.</w:t>
      </w:r>
    </w:p>
    <w:p w14:paraId="3D8009D6" w14:textId="36F87DD3" w:rsidR="0085307F" w:rsidRPr="00BB4C67" w:rsidRDefault="00410073" w:rsidP="00410073">
      <w:pPr>
        <w:pStyle w:val="ox-e23b717313-msonormal"/>
        <w:shd w:val="clear" w:color="auto" w:fill="FFFFFF"/>
        <w:spacing w:before="0" w:beforeAutospacing="0" w:after="0" w:afterAutospacing="0"/>
        <w:rPr>
          <w:rFonts w:ascii="Century Gothic" w:hAnsi="Century Gothic" w:cs="Clother Light"/>
          <w:iCs/>
          <w:sz w:val="22"/>
          <w:szCs w:val="22"/>
          <w:lang w:val="nl-NL"/>
        </w:rPr>
      </w:pPr>
      <w:r w:rsidRPr="00BB4C67">
        <w:rPr>
          <w:rFonts w:ascii="Century Gothic" w:hAnsi="Century Gothic" w:cs="Clother Light"/>
          <w:iCs/>
          <w:sz w:val="22"/>
          <w:szCs w:val="22"/>
          <w:lang w:val="nl-NL"/>
        </w:rPr>
        <w:t>Traxion, 25 jaar oud en nog springlevend  !</w:t>
      </w:r>
    </w:p>
    <w:p w14:paraId="0AE4164C" w14:textId="6B38299D" w:rsidR="00410073" w:rsidRDefault="00410073" w:rsidP="005C5C2E">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64A15B3A" w14:textId="718B78A2" w:rsidR="00410073" w:rsidRDefault="00410073" w:rsidP="005C5C2E">
      <w:pPr>
        <w:pStyle w:val="ox-e23b717313-msonormal"/>
        <w:shd w:val="clear" w:color="auto" w:fill="FFFFFF"/>
        <w:spacing w:before="0" w:beforeAutospacing="0" w:after="0" w:afterAutospacing="0"/>
        <w:rPr>
          <w:rFonts w:ascii="Century Gothic" w:hAnsi="Century Gothic" w:cs="Clother Light"/>
          <w:b/>
          <w:bCs/>
          <w:iCs/>
          <w:sz w:val="20"/>
          <w:szCs w:val="20"/>
          <w:lang w:val="nl-NL"/>
        </w:rPr>
      </w:pPr>
    </w:p>
    <w:p w14:paraId="0E9FE0EE" w14:textId="2684CA87" w:rsidR="004F45D9" w:rsidRDefault="004F45D9" w:rsidP="005C5C2E">
      <w:pPr>
        <w:pStyle w:val="ox-e23b717313-msonormal"/>
        <w:shd w:val="clear" w:color="auto" w:fill="FFFFFF"/>
        <w:spacing w:before="0" w:beforeAutospacing="0" w:after="0" w:afterAutospacing="0"/>
        <w:rPr>
          <w:rFonts w:ascii="Century Gothic" w:hAnsi="Century Gothic" w:cs="Clother Light"/>
          <w:b/>
          <w:bCs/>
          <w:iCs/>
          <w:sz w:val="20"/>
          <w:szCs w:val="20"/>
          <w:lang w:val="nl-NL"/>
        </w:rPr>
      </w:pPr>
    </w:p>
    <w:p w14:paraId="4F5A5C22" w14:textId="588D5BF1" w:rsidR="004F45D9" w:rsidRDefault="004F45D9" w:rsidP="005C5C2E">
      <w:pPr>
        <w:pStyle w:val="ox-e23b717313-msonormal"/>
        <w:shd w:val="clear" w:color="auto" w:fill="FFFFFF"/>
        <w:spacing w:before="0" w:beforeAutospacing="0" w:after="0" w:afterAutospacing="0"/>
        <w:rPr>
          <w:rFonts w:ascii="Century Gothic" w:hAnsi="Century Gothic" w:cs="Clother Light"/>
          <w:b/>
          <w:bCs/>
          <w:iCs/>
          <w:sz w:val="20"/>
          <w:szCs w:val="20"/>
          <w:lang w:val="nl-NL"/>
        </w:rPr>
      </w:pPr>
    </w:p>
    <w:p w14:paraId="420D135A" w14:textId="0AAC45A1" w:rsidR="004F45D9" w:rsidRDefault="004F45D9" w:rsidP="005C5C2E">
      <w:pPr>
        <w:pStyle w:val="ox-e23b717313-msonormal"/>
        <w:shd w:val="clear" w:color="auto" w:fill="FFFFFF"/>
        <w:spacing w:before="0" w:beforeAutospacing="0" w:after="0" w:afterAutospacing="0"/>
        <w:rPr>
          <w:rFonts w:ascii="Century Gothic" w:hAnsi="Century Gothic" w:cs="Clother Light"/>
          <w:b/>
          <w:bCs/>
          <w:iCs/>
          <w:sz w:val="20"/>
          <w:szCs w:val="20"/>
          <w:lang w:val="nl-NL"/>
        </w:rPr>
      </w:pPr>
    </w:p>
    <w:p w14:paraId="0DF7F47A" w14:textId="7C6AAEA1" w:rsidR="004F45D9" w:rsidRDefault="004F45D9" w:rsidP="005C5C2E">
      <w:pPr>
        <w:pStyle w:val="ox-e23b717313-msonormal"/>
        <w:shd w:val="clear" w:color="auto" w:fill="FFFFFF"/>
        <w:spacing w:before="0" w:beforeAutospacing="0" w:after="0" w:afterAutospacing="0"/>
        <w:rPr>
          <w:rFonts w:ascii="Century Gothic" w:hAnsi="Century Gothic" w:cs="Clother Light"/>
          <w:b/>
          <w:bCs/>
          <w:iCs/>
          <w:sz w:val="20"/>
          <w:szCs w:val="20"/>
          <w:lang w:val="nl-NL"/>
        </w:rPr>
      </w:pPr>
    </w:p>
    <w:p w14:paraId="23BA4D2D" w14:textId="3D2F8666" w:rsidR="004F45D9" w:rsidRDefault="004F45D9" w:rsidP="005C5C2E">
      <w:pPr>
        <w:pStyle w:val="ox-e23b717313-msonormal"/>
        <w:shd w:val="clear" w:color="auto" w:fill="FFFFFF"/>
        <w:spacing w:before="0" w:beforeAutospacing="0" w:after="0" w:afterAutospacing="0"/>
        <w:rPr>
          <w:rFonts w:ascii="Century Gothic" w:hAnsi="Century Gothic" w:cs="Clother Light"/>
          <w:b/>
          <w:bCs/>
          <w:iCs/>
          <w:sz w:val="20"/>
          <w:szCs w:val="20"/>
          <w:lang w:val="nl-NL"/>
        </w:rPr>
      </w:pPr>
    </w:p>
    <w:p w14:paraId="6343C2BB" w14:textId="39926B4E" w:rsidR="004F45D9" w:rsidRDefault="004F45D9" w:rsidP="005C5C2E">
      <w:pPr>
        <w:pStyle w:val="ox-e23b717313-msonormal"/>
        <w:shd w:val="clear" w:color="auto" w:fill="FFFFFF"/>
        <w:spacing w:before="0" w:beforeAutospacing="0" w:after="0" w:afterAutospacing="0"/>
        <w:rPr>
          <w:rFonts w:ascii="Century Gothic" w:hAnsi="Century Gothic" w:cs="Clother Light"/>
          <w:b/>
          <w:bCs/>
          <w:iCs/>
          <w:sz w:val="20"/>
          <w:szCs w:val="20"/>
          <w:lang w:val="nl-NL"/>
        </w:rPr>
      </w:pPr>
    </w:p>
    <w:p w14:paraId="412B7457" w14:textId="3B1B01C0" w:rsidR="004F45D9" w:rsidRDefault="004F45D9" w:rsidP="005C5C2E">
      <w:pPr>
        <w:pStyle w:val="ox-e23b717313-msonormal"/>
        <w:shd w:val="clear" w:color="auto" w:fill="FFFFFF"/>
        <w:spacing w:before="0" w:beforeAutospacing="0" w:after="0" w:afterAutospacing="0"/>
        <w:rPr>
          <w:rFonts w:ascii="Century Gothic" w:hAnsi="Century Gothic" w:cs="Clother Light"/>
          <w:b/>
          <w:bCs/>
          <w:iCs/>
          <w:sz w:val="20"/>
          <w:szCs w:val="20"/>
          <w:lang w:val="nl-NL"/>
        </w:rPr>
      </w:pPr>
    </w:p>
    <w:p w14:paraId="161EFBEB" w14:textId="3DB31FB1" w:rsidR="004F45D9" w:rsidRDefault="004F45D9" w:rsidP="005C5C2E">
      <w:pPr>
        <w:pStyle w:val="ox-e23b717313-msonormal"/>
        <w:shd w:val="clear" w:color="auto" w:fill="FFFFFF"/>
        <w:spacing w:before="0" w:beforeAutospacing="0" w:after="0" w:afterAutospacing="0"/>
        <w:rPr>
          <w:rFonts w:ascii="Century Gothic" w:hAnsi="Century Gothic" w:cs="Clother Light"/>
          <w:b/>
          <w:bCs/>
          <w:iCs/>
          <w:sz w:val="20"/>
          <w:szCs w:val="20"/>
          <w:lang w:val="nl-NL"/>
        </w:rPr>
      </w:pPr>
    </w:p>
    <w:p w14:paraId="465312EE" w14:textId="0E16259C" w:rsidR="0085307F" w:rsidRDefault="0085307F" w:rsidP="005C5C2E">
      <w:pPr>
        <w:pStyle w:val="ox-e23b717313-msonormal"/>
        <w:shd w:val="clear" w:color="auto" w:fill="FFFFFF"/>
        <w:spacing w:before="0" w:beforeAutospacing="0" w:after="0" w:afterAutospacing="0"/>
        <w:rPr>
          <w:rFonts w:ascii="Century Gothic" w:hAnsi="Century Gothic" w:cs="Clother Light"/>
          <w:b/>
          <w:bCs/>
          <w:iCs/>
          <w:sz w:val="20"/>
          <w:szCs w:val="20"/>
          <w:lang w:val="nl-NL"/>
        </w:rPr>
      </w:pPr>
    </w:p>
    <w:p w14:paraId="22A8BFA4" w14:textId="77777777" w:rsidR="00BB4C67" w:rsidRPr="00D6666F" w:rsidRDefault="00BB4C67" w:rsidP="00BB4C67">
      <w:pPr>
        <w:autoSpaceDE w:val="0"/>
        <w:autoSpaceDN w:val="0"/>
        <w:rPr>
          <w:rFonts w:ascii="Century Gothic" w:hAnsi="Century Gothic" w:cs="Clother Black"/>
          <w:b/>
          <w:bCs/>
          <w:sz w:val="32"/>
          <w:szCs w:val="32"/>
          <w:lang w:val="nl-NL"/>
        </w:rPr>
      </w:pPr>
      <w:r w:rsidRPr="00D6666F">
        <w:rPr>
          <w:rFonts w:ascii="Century Gothic" w:hAnsi="Century Gothic" w:cs="Clother Black"/>
          <w:b/>
          <w:bCs/>
          <w:sz w:val="32"/>
          <w:szCs w:val="32"/>
          <w:lang w:val="nl-NL"/>
        </w:rPr>
        <w:lastRenderedPageBreak/>
        <w:t>Vredestein Tyres lanceert Flotation Optimall: een VF trailer band voor op</w:t>
      </w:r>
      <w:r>
        <w:rPr>
          <w:rFonts w:ascii="Century Gothic" w:hAnsi="Century Gothic" w:cs="Clother Black"/>
          <w:b/>
          <w:bCs/>
          <w:sz w:val="32"/>
          <w:szCs w:val="32"/>
          <w:lang w:val="nl-NL"/>
        </w:rPr>
        <w:t>timale bodembescherming</w:t>
      </w:r>
    </w:p>
    <w:p w14:paraId="3ECCAE7A" w14:textId="77777777" w:rsidR="00BB4C67" w:rsidRPr="00D6666F" w:rsidRDefault="00BB4C67" w:rsidP="00BB4C67">
      <w:pPr>
        <w:autoSpaceDE w:val="0"/>
        <w:autoSpaceDN w:val="0"/>
        <w:rPr>
          <w:rFonts w:ascii="Century Gothic" w:hAnsi="Century Gothic" w:cs="Clother Black"/>
          <w:b/>
          <w:bCs/>
          <w:sz w:val="32"/>
          <w:szCs w:val="32"/>
          <w:lang w:val="nl-NL"/>
        </w:rPr>
      </w:pPr>
    </w:p>
    <w:p w14:paraId="4D4E4521" w14:textId="77777777" w:rsidR="00BB4C67" w:rsidRPr="00D6666F" w:rsidRDefault="00BB4C67" w:rsidP="00BB4C67">
      <w:pPr>
        <w:rPr>
          <w:rFonts w:ascii="Century Gothic" w:hAnsi="Century Gothic" w:cs="Clother Light"/>
          <w:sz w:val="20"/>
          <w:szCs w:val="20"/>
          <w:lang w:val="nl-NL"/>
        </w:rPr>
      </w:pPr>
      <w:r w:rsidRPr="00D6666F">
        <w:rPr>
          <w:rFonts w:ascii="Century Gothic" w:hAnsi="Century Gothic" w:cs="Clother Light"/>
          <w:sz w:val="20"/>
          <w:szCs w:val="20"/>
          <w:lang w:val="nl-NL"/>
        </w:rPr>
        <w:t>Apollo Tyres introduceert een</w:t>
      </w:r>
      <w:r>
        <w:rPr>
          <w:rFonts w:ascii="Century Gothic" w:hAnsi="Century Gothic" w:cs="Clother Light"/>
          <w:sz w:val="20"/>
          <w:szCs w:val="20"/>
          <w:lang w:val="nl-NL"/>
        </w:rPr>
        <w:t xml:space="preserve"> nieuwe Vredestein VF Flotation-band, die ontwikkeld is voor betere bodembescherming onder zware mesttanks en andere landbouwtrailers. </w:t>
      </w:r>
      <w:r w:rsidRPr="00D6666F">
        <w:rPr>
          <w:rFonts w:ascii="Century Gothic" w:hAnsi="Century Gothic" w:cs="Clother Light"/>
          <w:sz w:val="20"/>
          <w:szCs w:val="20"/>
          <w:lang w:val="nl-NL"/>
        </w:rPr>
        <w:t>De nieuwe Vredestein Flotation Optimall is een premium oplossing</w:t>
      </w:r>
      <w:r>
        <w:rPr>
          <w:rFonts w:ascii="Century Gothic" w:hAnsi="Century Gothic" w:cs="Clother Light"/>
          <w:sz w:val="20"/>
          <w:szCs w:val="20"/>
          <w:lang w:val="nl-NL"/>
        </w:rPr>
        <w:t>,</w:t>
      </w:r>
      <w:r w:rsidRPr="00D6666F">
        <w:rPr>
          <w:rFonts w:ascii="Century Gothic" w:hAnsi="Century Gothic" w:cs="Clother Light"/>
          <w:sz w:val="20"/>
          <w:szCs w:val="20"/>
          <w:lang w:val="nl-NL"/>
        </w:rPr>
        <w:t xml:space="preserve"> d</w:t>
      </w:r>
      <w:r>
        <w:rPr>
          <w:rFonts w:ascii="Century Gothic" w:hAnsi="Century Gothic" w:cs="Clother Light"/>
          <w:sz w:val="20"/>
          <w:szCs w:val="20"/>
          <w:lang w:val="nl-NL"/>
        </w:rPr>
        <w:t>ie de standaard verhoogt op het gebied van structuurbehoud, graslandvriendelijkheid en zelfreiniging.</w:t>
      </w:r>
    </w:p>
    <w:p w14:paraId="4EBECF6A" w14:textId="77777777" w:rsidR="00BB4C67" w:rsidRPr="00D6666F" w:rsidRDefault="00BB4C67" w:rsidP="00BB4C67">
      <w:pPr>
        <w:rPr>
          <w:rFonts w:ascii="Century Gothic" w:hAnsi="Century Gothic" w:cs="Clother Light"/>
          <w:sz w:val="20"/>
          <w:szCs w:val="20"/>
          <w:lang w:val="nl-NL"/>
        </w:rPr>
      </w:pPr>
    </w:p>
    <w:p w14:paraId="0927F9D7" w14:textId="77777777" w:rsidR="00BB4C67" w:rsidRDefault="00BB4C67" w:rsidP="00BB4C67">
      <w:pPr>
        <w:rPr>
          <w:rFonts w:ascii="Century Gothic" w:hAnsi="Century Gothic" w:cs="Clother Light"/>
          <w:sz w:val="20"/>
          <w:szCs w:val="20"/>
          <w:lang w:val="nl-NL"/>
        </w:rPr>
      </w:pPr>
      <w:r w:rsidRPr="00AD2A81">
        <w:rPr>
          <w:rFonts w:ascii="Century Gothic" w:hAnsi="Century Gothic" w:cs="Clother Light"/>
          <w:sz w:val="20"/>
          <w:szCs w:val="20"/>
          <w:lang w:val="nl-NL"/>
        </w:rPr>
        <w:t>De Flotation Optimall bestaat uit een very high flexion (VF) constructie met staalgordel, op basis van Vredestein’s bewezen F+ tech</w:t>
      </w:r>
      <w:r>
        <w:rPr>
          <w:rFonts w:ascii="Century Gothic" w:hAnsi="Century Gothic" w:cs="Clother Light"/>
          <w:sz w:val="20"/>
          <w:szCs w:val="20"/>
          <w:lang w:val="nl-NL"/>
        </w:rPr>
        <w:t xml:space="preserve">nologie. </w:t>
      </w:r>
      <w:r w:rsidRPr="00AD2A81">
        <w:rPr>
          <w:rFonts w:ascii="Century Gothic" w:hAnsi="Century Gothic" w:cs="Clother Light"/>
          <w:sz w:val="20"/>
          <w:szCs w:val="20"/>
          <w:lang w:val="nl-NL"/>
        </w:rPr>
        <w:t xml:space="preserve">Dit flexibele en sterke karkas </w:t>
      </w:r>
      <w:r>
        <w:rPr>
          <w:rFonts w:ascii="Century Gothic" w:hAnsi="Century Gothic" w:cs="Clother Light"/>
          <w:sz w:val="20"/>
          <w:szCs w:val="20"/>
          <w:lang w:val="nl-NL"/>
        </w:rPr>
        <w:t xml:space="preserve">staat garant voor </w:t>
      </w:r>
      <w:r w:rsidRPr="00AD2A81">
        <w:rPr>
          <w:rFonts w:ascii="Century Gothic" w:hAnsi="Century Gothic" w:cs="Clother Light"/>
          <w:sz w:val="20"/>
          <w:szCs w:val="20"/>
          <w:lang w:val="nl-NL"/>
        </w:rPr>
        <w:t>een grote footprint m</w:t>
      </w:r>
      <w:r>
        <w:rPr>
          <w:rFonts w:ascii="Century Gothic" w:hAnsi="Century Gothic" w:cs="Clother Light"/>
          <w:sz w:val="20"/>
          <w:szCs w:val="20"/>
          <w:lang w:val="nl-NL"/>
        </w:rPr>
        <w:t xml:space="preserve">et egale drukverdeling bij lage bandenspanning, wat zorgt voor ongeëvenaarde bodembescherming. </w:t>
      </w:r>
      <w:r w:rsidRPr="00AD2A81">
        <w:rPr>
          <w:rFonts w:ascii="Century Gothic" w:hAnsi="Century Gothic" w:cs="Clother Light"/>
          <w:sz w:val="20"/>
          <w:szCs w:val="20"/>
          <w:lang w:val="nl-NL"/>
        </w:rPr>
        <w:t>Zoals elke Vredestein band met F+ technologie, is ook d</w:t>
      </w:r>
      <w:r>
        <w:rPr>
          <w:rFonts w:ascii="Century Gothic" w:hAnsi="Century Gothic" w:cs="Clother Light"/>
          <w:sz w:val="20"/>
          <w:szCs w:val="20"/>
          <w:lang w:val="nl-NL"/>
        </w:rPr>
        <w:t>e Flotation Optimall geschikt voor om te gebruiken in combinatie met een luchtdrukwisselsysteem.</w:t>
      </w:r>
    </w:p>
    <w:p w14:paraId="5DA868E6" w14:textId="77777777" w:rsidR="00BB4C67" w:rsidRPr="00AD2A81" w:rsidRDefault="00BB4C67" w:rsidP="00BB4C67">
      <w:pPr>
        <w:rPr>
          <w:rFonts w:ascii="Century Gothic" w:hAnsi="Century Gothic" w:cs="Clother Light"/>
          <w:sz w:val="20"/>
          <w:szCs w:val="20"/>
          <w:lang w:val="nl-NL"/>
        </w:rPr>
      </w:pPr>
    </w:p>
    <w:p w14:paraId="20CD1773" w14:textId="77777777" w:rsidR="00BB4C67" w:rsidRPr="00F63AC8" w:rsidRDefault="00BB4C67" w:rsidP="00BB4C67">
      <w:pPr>
        <w:rPr>
          <w:rFonts w:ascii="Century Gothic" w:hAnsi="Century Gothic" w:cs="Clother Light"/>
          <w:sz w:val="20"/>
          <w:szCs w:val="20"/>
          <w:lang w:val="nl-NL"/>
        </w:rPr>
      </w:pPr>
      <w:r w:rsidRPr="00933981">
        <w:rPr>
          <w:rFonts w:ascii="Century Gothic" w:hAnsi="Century Gothic" w:cs="Clother Light"/>
          <w:sz w:val="20"/>
          <w:szCs w:val="20"/>
          <w:lang w:val="nl-NL"/>
        </w:rPr>
        <w:t xml:space="preserve">Het loopvlak bestaat uit </w:t>
      </w:r>
      <w:r>
        <w:rPr>
          <w:rFonts w:ascii="Century Gothic" w:hAnsi="Century Gothic" w:cs="Clother Light"/>
          <w:sz w:val="20"/>
          <w:szCs w:val="20"/>
          <w:lang w:val="nl-NL"/>
        </w:rPr>
        <w:t xml:space="preserve">aangeschuinde en afgeronde blokken, met een ronde contour in schouders, zodat de graszode optimaal beschermd wordt, met name tijdens het keren op de kopakker. </w:t>
      </w:r>
      <w:r w:rsidRPr="00F63AC8">
        <w:rPr>
          <w:rFonts w:ascii="Century Gothic" w:hAnsi="Century Gothic" w:cs="Clother Light"/>
          <w:sz w:val="20"/>
          <w:szCs w:val="20"/>
          <w:lang w:val="nl-NL"/>
        </w:rPr>
        <w:t>Het richting</w:t>
      </w:r>
      <w:r>
        <w:rPr>
          <w:rFonts w:ascii="Century Gothic" w:hAnsi="Century Gothic" w:cs="Clother Light"/>
          <w:sz w:val="20"/>
          <w:szCs w:val="20"/>
          <w:lang w:val="nl-NL"/>
        </w:rPr>
        <w:t>s</w:t>
      </w:r>
      <w:r w:rsidRPr="00F63AC8">
        <w:rPr>
          <w:rFonts w:ascii="Century Gothic" w:hAnsi="Century Gothic" w:cs="Clother Light"/>
          <w:sz w:val="20"/>
          <w:szCs w:val="20"/>
          <w:lang w:val="nl-NL"/>
        </w:rPr>
        <w:t>gebonden profieldesign beschikt over unieke niet</w:t>
      </w:r>
      <w:r>
        <w:rPr>
          <w:rFonts w:ascii="Century Gothic" w:hAnsi="Century Gothic" w:cs="Clother Light"/>
          <w:sz w:val="20"/>
          <w:szCs w:val="20"/>
          <w:lang w:val="nl-NL"/>
        </w:rPr>
        <w:t>-</w:t>
      </w:r>
      <w:r w:rsidRPr="00F63AC8">
        <w:rPr>
          <w:rFonts w:ascii="Century Gothic" w:hAnsi="Century Gothic" w:cs="Clother Light"/>
          <w:sz w:val="20"/>
          <w:szCs w:val="20"/>
          <w:lang w:val="nl-NL"/>
        </w:rPr>
        <w:t>parallelle g</w:t>
      </w:r>
      <w:r>
        <w:rPr>
          <w:rFonts w:ascii="Century Gothic" w:hAnsi="Century Gothic" w:cs="Clother Light"/>
          <w:sz w:val="20"/>
          <w:szCs w:val="20"/>
          <w:lang w:val="nl-NL"/>
        </w:rPr>
        <w:t xml:space="preserve">ekromde blokken, die van binnen naar buiten uiteen lopen. Deze karakteristieke vorm,    die zich bewezen heeft in Vredestein’s bekende Traxion banden, garandeert de best mogelijke zelfreiniging, op alle grondsoorten. Hierdoor blijft de weg schoon en veilig! </w:t>
      </w:r>
    </w:p>
    <w:p w14:paraId="77094CB9" w14:textId="77777777" w:rsidR="00BB4C67" w:rsidRPr="00F46A30" w:rsidRDefault="00BB4C67" w:rsidP="00BB4C67">
      <w:pPr>
        <w:rPr>
          <w:rFonts w:ascii="Century Gothic" w:hAnsi="Century Gothic" w:cs="Clother Light"/>
          <w:sz w:val="20"/>
          <w:szCs w:val="20"/>
          <w:lang w:val="nl-NL"/>
        </w:rPr>
      </w:pPr>
    </w:p>
    <w:p w14:paraId="3AD14D05" w14:textId="77777777" w:rsidR="00BB4C67" w:rsidRPr="00F46A30" w:rsidRDefault="00BB4C67" w:rsidP="00BB4C67">
      <w:pPr>
        <w:rPr>
          <w:rFonts w:ascii="Century Gothic" w:hAnsi="Century Gothic" w:cs="Clother Light"/>
          <w:sz w:val="20"/>
          <w:szCs w:val="20"/>
          <w:lang w:val="nl-NL"/>
        </w:rPr>
      </w:pPr>
    </w:p>
    <w:p w14:paraId="0A847D61" w14:textId="77777777" w:rsidR="00BB4C67" w:rsidRPr="003D002A" w:rsidRDefault="00BB4C67" w:rsidP="00BB4C67">
      <w:pPr>
        <w:rPr>
          <w:rFonts w:ascii="Century Gothic" w:hAnsi="Century Gothic" w:cs="Arial"/>
          <w:sz w:val="20"/>
          <w:szCs w:val="20"/>
          <w:lang w:val="nl-NL"/>
        </w:rPr>
      </w:pPr>
      <w:r w:rsidRPr="003D002A">
        <w:rPr>
          <w:rFonts w:ascii="Century Gothic" w:hAnsi="Century Gothic" w:cs="Arial"/>
          <w:sz w:val="20"/>
          <w:szCs w:val="20"/>
          <w:lang w:val="nl-NL"/>
        </w:rPr>
        <w:t>De Flotation Optimall komt in het voorjaar van 2023 bes</w:t>
      </w:r>
      <w:r>
        <w:rPr>
          <w:rFonts w:ascii="Century Gothic" w:hAnsi="Century Gothic" w:cs="Arial"/>
          <w:sz w:val="20"/>
          <w:szCs w:val="20"/>
          <w:lang w:val="nl-NL"/>
        </w:rPr>
        <w:t>chikbaar in maar liefst 7 maten</w:t>
      </w:r>
      <w:r w:rsidRPr="003D002A">
        <w:rPr>
          <w:rFonts w:ascii="Century Gothic" w:hAnsi="Century Gothic" w:cs="Arial"/>
          <w:sz w:val="20"/>
          <w:szCs w:val="20"/>
          <w:lang w:val="nl-NL"/>
        </w:rPr>
        <w:t>:</w:t>
      </w:r>
      <w:r w:rsidRPr="003D002A">
        <w:rPr>
          <w:rFonts w:ascii="Helvetica" w:hAnsi="Helvetica" w:cs="Helvetica"/>
          <w:color w:val="000000"/>
          <w:shd w:val="clear" w:color="auto" w:fill="FFFFFF"/>
          <w:lang w:val="nl-NL"/>
        </w:rPr>
        <w:t> </w:t>
      </w:r>
      <w:r w:rsidRPr="003D002A">
        <w:rPr>
          <w:rFonts w:ascii="Century Gothic" w:hAnsi="Century Gothic" w:cs="Arial"/>
          <w:sz w:val="20"/>
          <w:szCs w:val="20"/>
          <w:lang w:val="nl-NL"/>
        </w:rPr>
        <w:t xml:space="preserve"> </w:t>
      </w:r>
    </w:p>
    <w:p w14:paraId="17CAAD6F" w14:textId="77777777" w:rsidR="00BB4C67" w:rsidRDefault="00BB4C67" w:rsidP="00BB4C67">
      <w:pPr>
        <w:pStyle w:val="ListParagraph"/>
        <w:numPr>
          <w:ilvl w:val="0"/>
          <w:numId w:val="2"/>
        </w:numPr>
        <w:rPr>
          <w:rFonts w:ascii="Century Gothic" w:hAnsi="Century Gothic" w:cs="Arial"/>
          <w:sz w:val="20"/>
          <w:szCs w:val="20"/>
        </w:rPr>
      </w:pPr>
      <w:r w:rsidRPr="00A604C5">
        <w:rPr>
          <w:rFonts w:ascii="Century Gothic" w:hAnsi="Century Gothic" w:cs="Arial"/>
          <w:sz w:val="20"/>
          <w:szCs w:val="20"/>
        </w:rPr>
        <w:t>VF 710/45 R 22.5 IMP TL   170D</w:t>
      </w:r>
    </w:p>
    <w:p w14:paraId="556C41D5" w14:textId="77777777" w:rsidR="00BB4C67" w:rsidRDefault="00BB4C67" w:rsidP="00BB4C67">
      <w:pPr>
        <w:pStyle w:val="ListParagraph"/>
        <w:numPr>
          <w:ilvl w:val="0"/>
          <w:numId w:val="2"/>
        </w:numPr>
        <w:rPr>
          <w:rFonts w:ascii="Century Gothic" w:hAnsi="Century Gothic" w:cs="Arial"/>
          <w:sz w:val="20"/>
          <w:szCs w:val="20"/>
        </w:rPr>
      </w:pPr>
      <w:r w:rsidRPr="00A604C5">
        <w:rPr>
          <w:rFonts w:ascii="Century Gothic" w:hAnsi="Century Gothic" w:cs="Arial"/>
          <w:sz w:val="20"/>
          <w:szCs w:val="20"/>
        </w:rPr>
        <w:t>VF 600/55 R 26.5 IMP TL   170D</w:t>
      </w:r>
    </w:p>
    <w:p w14:paraId="35265F4C" w14:textId="77777777" w:rsidR="00BB4C67" w:rsidRDefault="00BB4C67" w:rsidP="00BB4C67">
      <w:pPr>
        <w:pStyle w:val="ListParagraph"/>
        <w:numPr>
          <w:ilvl w:val="0"/>
          <w:numId w:val="2"/>
        </w:numPr>
        <w:rPr>
          <w:rFonts w:ascii="Century Gothic" w:hAnsi="Century Gothic" w:cs="Arial"/>
          <w:sz w:val="20"/>
          <w:szCs w:val="20"/>
        </w:rPr>
      </w:pPr>
      <w:r w:rsidRPr="00A604C5">
        <w:rPr>
          <w:rFonts w:ascii="Century Gothic" w:hAnsi="Century Gothic" w:cs="Arial"/>
          <w:sz w:val="20"/>
          <w:szCs w:val="20"/>
        </w:rPr>
        <w:t>VF 710/50 R 26.5 IMP TL   176D</w:t>
      </w:r>
    </w:p>
    <w:p w14:paraId="1C22B510" w14:textId="77777777" w:rsidR="00BB4C67" w:rsidRDefault="00BB4C67" w:rsidP="00BB4C67">
      <w:pPr>
        <w:pStyle w:val="ListParagraph"/>
        <w:numPr>
          <w:ilvl w:val="0"/>
          <w:numId w:val="2"/>
        </w:numPr>
        <w:rPr>
          <w:rFonts w:ascii="Century Gothic" w:hAnsi="Century Gothic" w:cs="Arial"/>
          <w:sz w:val="20"/>
          <w:szCs w:val="20"/>
        </w:rPr>
      </w:pPr>
      <w:r w:rsidRPr="00A604C5">
        <w:rPr>
          <w:rFonts w:ascii="Century Gothic" w:hAnsi="Century Gothic" w:cs="Arial"/>
          <w:sz w:val="20"/>
          <w:szCs w:val="20"/>
        </w:rPr>
        <w:t>VF 750/45 R 26.5 IMP TL   176D</w:t>
      </w:r>
    </w:p>
    <w:p w14:paraId="7A88E11A" w14:textId="77777777" w:rsidR="00BB4C67" w:rsidRDefault="00BB4C67" w:rsidP="00BB4C67">
      <w:pPr>
        <w:pStyle w:val="ListParagraph"/>
        <w:numPr>
          <w:ilvl w:val="0"/>
          <w:numId w:val="2"/>
        </w:numPr>
        <w:rPr>
          <w:rFonts w:ascii="Century Gothic" w:hAnsi="Century Gothic" w:cs="Arial"/>
          <w:sz w:val="20"/>
          <w:szCs w:val="20"/>
        </w:rPr>
      </w:pPr>
      <w:r w:rsidRPr="00A604C5">
        <w:rPr>
          <w:rFonts w:ascii="Century Gothic" w:hAnsi="Century Gothic" w:cs="Arial"/>
          <w:sz w:val="20"/>
          <w:szCs w:val="20"/>
        </w:rPr>
        <w:t>VF 800/45 R 26.5 IMP TL   179D</w:t>
      </w:r>
    </w:p>
    <w:p w14:paraId="7030AEC9" w14:textId="77777777" w:rsidR="00BB4C67" w:rsidRDefault="00BB4C67" w:rsidP="00BB4C67">
      <w:pPr>
        <w:pStyle w:val="ListParagraph"/>
        <w:numPr>
          <w:ilvl w:val="0"/>
          <w:numId w:val="2"/>
        </w:numPr>
        <w:rPr>
          <w:rFonts w:ascii="Century Gothic" w:hAnsi="Century Gothic" w:cs="Arial"/>
          <w:sz w:val="20"/>
          <w:szCs w:val="20"/>
        </w:rPr>
      </w:pPr>
      <w:r w:rsidRPr="00A604C5">
        <w:rPr>
          <w:rFonts w:ascii="Century Gothic" w:hAnsi="Century Gothic" w:cs="Arial"/>
          <w:sz w:val="20"/>
          <w:szCs w:val="20"/>
        </w:rPr>
        <w:t>VF 710/50 R 30.5 IMP TL   178D</w:t>
      </w:r>
    </w:p>
    <w:p w14:paraId="16AE371B" w14:textId="77777777" w:rsidR="00BB4C67" w:rsidRPr="00A604C5" w:rsidRDefault="00BB4C67" w:rsidP="00BB4C67">
      <w:pPr>
        <w:pStyle w:val="ListParagraph"/>
        <w:numPr>
          <w:ilvl w:val="0"/>
          <w:numId w:val="2"/>
        </w:numPr>
        <w:rPr>
          <w:rFonts w:ascii="Century Gothic" w:hAnsi="Century Gothic" w:cs="Arial"/>
          <w:sz w:val="20"/>
          <w:szCs w:val="20"/>
        </w:rPr>
      </w:pPr>
      <w:r w:rsidRPr="00A604C5">
        <w:rPr>
          <w:rFonts w:ascii="Century Gothic" w:hAnsi="Century Gothic" w:cs="Arial"/>
          <w:sz w:val="20"/>
          <w:szCs w:val="20"/>
        </w:rPr>
        <w:t>VF 750/60 R 30.5 IMP TL   187D</w:t>
      </w:r>
    </w:p>
    <w:p w14:paraId="02AD8A3F" w14:textId="77777777" w:rsidR="00BB4C67" w:rsidRDefault="00BB4C67" w:rsidP="005C5C2E">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4AF43787" w14:textId="1AB93AF9" w:rsidR="0085307F" w:rsidRDefault="0085307F" w:rsidP="005C5C2E">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19E79BB9" w14:textId="77777777" w:rsidR="0085307F" w:rsidRPr="0085307F" w:rsidRDefault="0085307F" w:rsidP="005C5C2E">
      <w:pPr>
        <w:pStyle w:val="ox-e23b717313-msonormal"/>
        <w:shd w:val="clear" w:color="auto" w:fill="FFFFFF"/>
        <w:spacing w:before="0" w:beforeAutospacing="0" w:after="0" w:afterAutospacing="0"/>
        <w:rPr>
          <w:rFonts w:ascii="Century Gothic" w:hAnsi="Century Gothic" w:cs="Clother Light"/>
          <w:iCs/>
          <w:sz w:val="20"/>
          <w:szCs w:val="20"/>
          <w:lang w:val="nl-NL"/>
        </w:rPr>
      </w:pPr>
    </w:p>
    <w:bookmarkEnd w:id="0"/>
    <w:p w14:paraId="7A27E0C1" w14:textId="77777777" w:rsidR="009F76A4" w:rsidRDefault="009F76A4" w:rsidP="00E65BD7">
      <w:pPr>
        <w:pStyle w:val="NoSpacing"/>
        <w:rPr>
          <w:rFonts w:ascii="Century Gothic" w:hAnsi="Century Gothic"/>
          <w:b/>
          <w:bCs/>
          <w:color w:val="5C2D90"/>
          <w:sz w:val="16"/>
          <w:szCs w:val="16"/>
          <w:lang w:val="nl-NL"/>
        </w:rPr>
      </w:pPr>
    </w:p>
    <w:p w14:paraId="2A75437C" w14:textId="77777777" w:rsidR="009F76A4" w:rsidRDefault="009F76A4" w:rsidP="00E65BD7">
      <w:pPr>
        <w:pStyle w:val="NoSpacing"/>
        <w:rPr>
          <w:rFonts w:ascii="Century Gothic" w:hAnsi="Century Gothic"/>
          <w:b/>
          <w:bCs/>
          <w:color w:val="5C2D90"/>
          <w:sz w:val="16"/>
          <w:szCs w:val="16"/>
          <w:lang w:val="nl-NL"/>
        </w:rPr>
      </w:pPr>
    </w:p>
    <w:p w14:paraId="0293A861" w14:textId="77777777" w:rsidR="009F76A4" w:rsidRDefault="009F76A4" w:rsidP="00E65BD7">
      <w:pPr>
        <w:pStyle w:val="NoSpacing"/>
        <w:rPr>
          <w:rFonts w:ascii="Century Gothic" w:hAnsi="Century Gothic"/>
          <w:b/>
          <w:bCs/>
          <w:color w:val="5C2D90"/>
          <w:sz w:val="16"/>
          <w:szCs w:val="16"/>
          <w:lang w:val="nl-NL"/>
        </w:rPr>
      </w:pPr>
    </w:p>
    <w:p w14:paraId="5D9BCCCB" w14:textId="77777777" w:rsidR="009F76A4" w:rsidRDefault="009F76A4" w:rsidP="00E65BD7">
      <w:pPr>
        <w:pStyle w:val="NoSpacing"/>
        <w:rPr>
          <w:rFonts w:ascii="Century Gothic" w:hAnsi="Century Gothic"/>
          <w:b/>
          <w:bCs/>
          <w:color w:val="5C2D90"/>
          <w:sz w:val="16"/>
          <w:szCs w:val="16"/>
          <w:lang w:val="nl-NL"/>
        </w:rPr>
      </w:pPr>
    </w:p>
    <w:p w14:paraId="232A5993" w14:textId="77777777" w:rsidR="009F76A4" w:rsidRDefault="009F76A4" w:rsidP="00E65BD7">
      <w:pPr>
        <w:pStyle w:val="NoSpacing"/>
        <w:rPr>
          <w:rFonts w:ascii="Century Gothic" w:hAnsi="Century Gothic"/>
          <w:b/>
          <w:bCs/>
          <w:color w:val="5C2D90"/>
          <w:sz w:val="16"/>
          <w:szCs w:val="16"/>
          <w:lang w:val="nl-NL"/>
        </w:rPr>
      </w:pPr>
    </w:p>
    <w:p w14:paraId="67FD9E25" w14:textId="77777777" w:rsidR="009F76A4" w:rsidRDefault="009F76A4" w:rsidP="00E65BD7">
      <w:pPr>
        <w:pStyle w:val="NoSpacing"/>
        <w:rPr>
          <w:rFonts w:ascii="Century Gothic" w:hAnsi="Century Gothic"/>
          <w:b/>
          <w:bCs/>
          <w:color w:val="5C2D90"/>
          <w:sz w:val="16"/>
          <w:szCs w:val="16"/>
          <w:lang w:val="nl-NL"/>
        </w:rPr>
      </w:pPr>
    </w:p>
    <w:p w14:paraId="7656D796" w14:textId="2ABB216A" w:rsidR="005C5C2E" w:rsidRPr="0085307F" w:rsidRDefault="006610D5" w:rsidP="00E65BD7">
      <w:pPr>
        <w:pStyle w:val="NoSpacing"/>
        <w:rPr>
          <w:rFonts w:ascii="Century Gothic" w:eastAsia="Times New Roman" w:hAnsi="Century Gothic"/>
          <w:b/>
          <w:bCs/>
          <w:color w:val="5C2D90"/>
          <w:sz w:val="16"/>
          <w:szCs w:val="16"/>
          <w:lang w:val="nl-NL"/>
        </w:rPr>
      </w:pPr>
      <w:r w:rsidRPr="0085307F">
        <w:rPr>
          <w:rFonts w:ascii="Century Gothic" w:hAnsi="Century Gothic"/>
          <w:b/>
          <w:bCs/>
          <w:color w:val="5C2D90"/>
          <w:sz w:val="16"/>
          <w:szCs w:val="16"/>
          <w:lang w:val="nl-NL"/>
        </w:rPr>
        <w:t>Neem voor meer informatie contact op met</w:t>
      </w:r>
      <w:r w:rsidR="005C5C2E" w:rsidRPr="0085307F">
        <w:rPr>
          <w:rFonts w:ascii="Century Gothic" w:hAnsi="Century Gothic"/>
          <w:b/>
          <w:bCs/>
          <w:color w:val="5C2D90"/>
          <w:sz w:val="16"/>
          <w:szCs w:val="16"/>
          <w:lang w:val="nl-NL"/>
        </w:rPr>
        <w:t>:</w:t>
      </w:r>
    </w:p>
    <w:p w14:paraId="70B37398" w14:textId="2039B2F3" w:rsidR="005109E5" w:rsidRPr="0085307F" w:rsidRDefault="005109E5" w:rsidP="00E65BD7">
      <w:pPr>
        <w:pStyle w:val="NoSpacing"/>
        <w:rPr>
          <w:rFonts w:ascii="Century Gothic" w:hAnsi="Century Gothic"/>
          <w:sz w:val="16"/>
          <w:szCs w:val="16"/>
          <w:lang w:val="nl-NL"/>
        </w:rPr>
      </w:pPr>
      <w:r w:rsidRPr="0085307F">
        <w:rPr>
          <w:rFonts w:ascii="Century Gothic" w:hAnsi="Century Gothic"/>
          <w:sz w:val="16"/>
          <w:szCs w:val="16"/>
          <w:lang w:val="nl-NL"/>
        </w:rPr>
        <w:t xml:space="preserve">Robbert Holtkamp | Marketing Communications </w:t>
      </w:r>
      <w:r w:rsidR="00CE729C" w:rsidRPr="0085307F">
        <w:rPr>
          <w:rFonts w:ascii="Century Gothic" w:hAnsi="Century Gothic"/>
          <w:sz w:val="16"/>
          <w:szCs w:val="16"/>
          <w:lang w:val="nl-NL"/>
        </w:rPr>
        <w:t>OHT</w:t>
      </w:r>
      <w:r w:rsidRPr="0085307F">
        <w:rPr>
          <w:rFonts w:ascii="Century Gothic" w:hAnsi="Century Gothic"/>
          <w:sz w:val="16"/>
          <w:szCs w:val="16"/>
          <w:lang w:val="nl-NL"/>
        </w:rPr>
        <w:t xml:space="preserve"> Europe </w:t>
      </w:r>
    </w:p>
    <w:p w14:paraId="2BF79F16" w14:textId="39A9D507" w:rsidR="00E65BD7" w:rsidRPr="0085307F" w:rsidRDefault="00E65BD7" w:rsidP="00E65BD7">
      <w:pPr>
        <w:pStyle w:val="NoSpacing"/>
        <w:rPr>
          <w:rFonts w:ascii="Century Gothic" w:hAnsi="Century Gothic"/>
          <w:sz w:val="16"/>
          <w:szCs w:val="16"/>
          <w:lang w:val="nl-NL"/>
        </w:rPr>
      </w:pPr>
      <w:r w:rsidRPr="0085307F">
        <w:rPr>
          <w:rFonts w:ascii="Century Gothic" w:hAnsi="Century Gothic"/>
          <w:sz w:val="16"/>
          <w:szCs w:val="16"/>
          <w:lang w:val="nl-NL"/>
        </w:rPr>
        <w:t>T:   +31 53 888 8187</w:t>
      </w:r>
    </w:p>
    <w:p w14:paraId="2F667459" w14:textId="4AF173E3" w:rsidR="005109E5" w:rsidRPr="0085307F" w:rsidRDefault="00E65BD7" w:rsidP="00E65BD7">
      <w:pPr>
        <w:pStyle w:val="NoSpacing"/>
        <w:rPr>
          <w:rFonts w:ascii="Century Gothic" w:hAnsi="Century Gothic"/>
          <w:sz w:val="16"/>
          <w:szCs w:val="16"/>
          <w:lang w:val="nl-NL"/>
        </w:rPr>
      </w:pPr>
      <w:r w:rsidRPr="0085307F">
        <w:rPr>
          <w:rFonts w:ascii="Century Gothic" w:hAnsi="Century Gothic"/>
          <w:sz w:val="16"/>
          <w:szCs w:val="16"/>
          <w:lang w:val="nl-NL"/>
        </w:rPr>
        <w:t>M</w:t>
      </w:r>
      <w:r w:rsidR="005109E5" w:rsidRPr="0085307F">
        <w:rPr>
          <w:rFonts w:ascii="Century Gothic" w:hAnsi="Century Gothic"/>
          <w:sz w:val="16"/>
          <w:szCs w:val="16"/>
          <w:lang w:val="nl-NL"/>
        </w:rPr>
        <w:t>: +31 6 1507 6475</w:t>
      </w:r>
    </w:p>
    <w:p w14:paraId="088A4F87" w14:textId="77777777" w:rsidR="005109E5" w:rsidRPr="0085307F" w:rsidRDefault="005109E5" w:rsidP="00E65BD7">
      <w:pPr>
        <w:pStyle w:val="NoSpacing"/>
        <w:rPr>
          <w:rFonts w:ascii="Century Gothic" w:hAnsi="Century Gothic"/>
          <w:sz w:val="16"/>
          <w:szCs w:val="16"/>
          <w:lang w:val="nl-NL"/>
        </w:rPr>
      </w:pPr>
      <w:r w:rsidRPr="0085307F">
        <w:rPr>
          <w:rFonts w:ascii="Century Gothic" w:hAnsi="Century Gothic"/>
          <w:sz w:val="16"/>
          <w:szCs w:val="16"/>
          <w:lang w:val="nl-NL"/>
        </w:rPr>
        <w:t>E: robbert.holtkamp@apollotyres.com</w:t>
      </w:r>
    </w:p>
    <w:p w14:paraId="6CDBC36A" w14:textId="181FF950" w:rsidR="006610D5" w:rsidRDefault="006610D5" w:rsidP="00E65BD7">
      <w:pPr>
        <w:pStyle w:val="NoSpacing"/>
        <w:rPr>
          <w:rFonts w:ascii="Century Gothic" w:hAnsi="Century Gothic" w:cs="Calibri"/>
          <w:sz w:val="16"/>
          <w:szCs w:val="16"/>
          <w:lang w:val="nl-NL"/>
        </w:rPr>
      </w:pPr>
    </w:p>
    <w:p w14:paraId="1DAC3A12" w14:textId="77777777" w:rsidR="00BE2F5A" w:rsidRPr="0085307F" w:rsidRDefault="00BE2F5A" w:rsidP="00E65BD7">
      <w:pPr>
        <w:pStyle w:val="NoSpacing"/>
        <w:rPr>
          <w:rFonts w:ascii="Century Gothic" w:hAnsi="Century Gothic" w:cs="Calibri"/>
          <w:sz w:val="16"/>
          <w:szCs w:val="16"/>
          <w:lang w:val="nl-NL"/>
        </w:rPr>
      </w:pPr>
    </w:p>
    <w:p w14:paraId="696D7350" w14:textId="77777777" w:rsidR="00E65BD7" w:rsidRPr="0085307F" w:rsidRDefault="00E65BD7" w:rsidP="00E65BD7">
      <w:pPr>
        <w:pStyle w:val="NoSpacing"/>
        <w:rPr>
          <w:rFonts w:ascii="Century Gothic" w:hAnsi="Century Gothic"/>
          <w:sz w:val="16"/>
          <w:szCs w:val="16"/>
          <w:lang w:val="nl-NL"/>
        </w:rPr>
      </w:pPr>
    </w:p>
    <w:p w14:paraId="13A8A35E" w14:textId="77777777" w:rsidR="00BE2F5A" w:rsidRPr="006C33E0" w:rsidRDefault="00BE2F5A" w:rsidP="00BE2F5A">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Over Apollo Tyres Ltd</w:t>
      </w:r>
    </w:p>
    <w:p w14:paraId="478FFA7B" w14:textId="733C8D5E" w:rsidR="00BE2F5A" w:rsidRPr="006C33E0" w:rsidRDefault="00BE2F5A" w:rsidP="00BE2F5A">
      <w:pPr>
        <w:pStyle w:val="BasicParagraph"/>
        <w:spacing w:line="240" w:lineRule="auto"/>
        <w:rPr>
          <w:rFonts w:ascii="Century Gothic" w:hAnsi="Century Gothic" w:cs="Clother Light"/>
          <w:sz w:val="16"/>
          <w:szCs w:val="16"/>
        </w:rPr>
      </w:pPr>
      <w:r>
        <w:rPr>
          <w:rFonts w:ascii="Century Gothic" w:hAnsi="Century Gothic"/>
          <w:sz w:val="16"/>
        </w:rPr>
        <w:t>Apollo Tyres Ltd is een internationale bandenfabrikant en het grootste bandenmerk in India. Het bedrijf heeft meerdere productiefaciliteiten in India en een faciliteit in Nederland en in Hongarije. Het bedrijf brengt zijn producten onder twee internationale merken op de markt, Apollo en Vredestein. De producten zijn in meer dan  100 landen verkrijgbaar via een uitgebreid netwerk van merkwinkels en exclusieve verkooppunten die meerdere bandenmerken aanbieden.</w:t>
      </w:r>
    </w:p>
    <w:p w14:paraId="1541BA91" w14:textId="23482D6E" w:rsidR="006610D5" w:rsidRPr="0085307F" w:rsidRDefault="006610D5" w:rsidP="00E65BD7">
      <w:pPr>
        <w:pStyle w:val="NoSpacing"/>
        <w:rPr>
          <w:rFonts w:ascii="Century Gothic" w:hAnsi="Century Gothic"/>
          <w:sz w:val="16"/>
          <w:szCs w:val="16"/>
          <w:lang w:val="nl-NL"/>
        </w:rPr>
      </w:pPr>
    </w:p>
    <w:sectPr w:rsidR="006610D5" w:rsidRPr="0085307F" w:rsidSect="007D4BB3">
      <w:headerReference w:type="default" r:id="rId10"/>
      <w:footerReference w:type="default" r:id="rId11"/>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A512D" w14:textId="77777777" w:rsidR="00905DBA" w:rsidRDefault="00905DBA" w:rsidP="005C5C2E">
      <w:r>
        <w:separator/>
      </w:r>
    </w:p>
  </w:endnote>
  <w:endnote w:type="continuationSeparator" w:id="0">
    <w:p w14:paraId="04C74846" w14:textId="77777777" w:rsidR="00905DBA" w:rsidRDefault="00905DBA"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other Light">
    <w:charset w:val="00"/>
    <w:family w:val="swiss"/>
    <w:pitch w:val="variable"/>
    <w:sig w:usb0="A00022AF" w:usb1="5000204B" w:usb2="00000000" w:usb3="00000000" w:csb0="000000D7" w:csb1="00000000"/>
  </w:font>
  <w:font w:name="Clother Black">
    <w:charset w:val="00"/>
    <w:family w:val="swiss"/>
    <w:pitch w:val="variable"/>
    <w:sig w:usb0="A00022AF" w:usb1="5000204B" w:usb2="00000000" w:usb3="00000000" w:csb0="000000D7"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991AC" w14:textId="77777777" w:rsidR="00905DBA" w:rsidRDefault="00905DBA" w:rsidP="005C5C2E">
      <w:r>
        <w:separator/>
      </w:r>
    </w:p>
  </w:footnote>
  <w:footnote w:type="continuationSeparator" w:id="0">
    <w:p w14:paraId="5DCD78E7" w14:textId="77777777" w:rsidR="00905DBA" w:rsidRDefault="00905DBA"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9A0"/>
    <w:multiLevelType w:val="hybridMultilevel"/>
    <w:tmpl w:val="6CE8851C"/>
    <w:lvl w:ilvl="0" w:tplc="AFEA5500">
      <w:start w:val="1"/>
      <w:numFmt w:val="bullet"/>
      <w:lvlText w:val="-"/>
      <w:lvlJc w:val="left"/>
      <w:pPr>
        <w:ind w:left="720" w:hanging="360"/>
      </w:pPr>
      <w:rPr>
        <w:rFonts w:ascii="Century Gothic" w:eastAsiaTheme="minorHAnsi" w:hAnsi="Century Gothic"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06664019">
    <w:abstractNumId w:val="1"/>
  </w:num>
  <w:num w:numId="2" w16cid:durableId="1435244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164A"/>
    <w:rsid w:val="000333C9"/>
    <w:rsid w:val="00034587"/>
    <w:rsid w:val="00040EE3"/>
    <w:rsid w:val="00057327"/>
    <w:rsid w:val="00066FA2"/>
    <w:rsid w:val="00075771"/>
    <w:rsid w:val="00080A2F"/>
    <w:rsid w:val="00080A45"/>
    <w:rsid w:val="0009337E"/>
    <w:rsid w:val="000A06A3"/>
    <w:rsid w:val="000A7C68"/>
    <w:rsid w:val="000B10F8"/>
    <w:rsid w:val="000B158E"/>
    <w:rsid w:val="000B3B3C"/>
    <w:rsid w:val="000C0C77"/>
    <w:rsid w:val="000C1EA8"/>
    <w:rsid w:val="000D59AD"/>
    <w:rsid w:val="000F6FC0"/>
    <w:rsid w:val="00107721"/>
    <w:rsid w:val="0011280B"/>
    <w:rsid w:val="001154BC"/>
    <w:rsid w:val="0011598B"/>
    <w:rsid w:val="00121F83"/>
    <w:rsid w:val="0012484E"/>
    <w:rsid w:val="00145A1B"/>
    <w:rsid w:val="0015421E"/>
    <w:rsid w:val="00165FCA"/>
    <w:rsid w:val="0016610F"/>
    <w:rsid w:val="0019303E"/>
    <w:rsid w:val="00193129"/>
    <w:rsid w:val="001936DA"/>
    <w:rsid w:val="0019759D"/>
    <w:rsid w:val="001A6D62"/>
    <w:rsid w:val="001A76BC"/>
    <w:rsid w:val="001B1360"/>
    <w:rsid w:val="001C17E7"/>
    <w:rsid w:val="001C5D63"/>
    <w:rsid w:val="001C655A"/>
    <w:rsid w:val="001D1267"/>
    <w:rsid w:val="001D2849"/>
    <w:rsid w:val="001E5380"/>
    <w:rsid w:val="001E7C91"/>
    <w:rsid w:val="00204AE4"/>
    <w:rsid w:val="002108A8"/>
    <w:rsid w:val="00214DD7"/>
    <w:rsid w:val="00215DC9"/>
    <w:rsid w:val="002163C8"/>
    <w:rsid w:val="002253FF"/>
    <w:rsid w:val="002255F7"/>
    <w:rsid w:val="00235D06"/>
    <w:rsid w:val="00254697"/>
    <w:rsid w:val="00263F30"/>
    <w:rsid w:val="0027110D"/>
    <w:rsid w:val="002804CF"/>
    <w:rsid w:val="0028791B"/>
    <w:rsid w:val="00291A47"/>
    <w:rsid w:val="002930FF"/>
    <w:rsid w:val="00294C0A"/>
    <w:rsid w:val="002A1FD8"/>
    <w:rsid w:val="002A766E"/>
    <w:rsid w:val="002C4345"/>
    <w:rsid w:val="002D2CB0"/>
    <w:rsid w:val="002D6310"/>
    <w:rsid w:val="002E2699"/>
    <w:rsid w:val="002E503E"/>
    <w:rsid w:val="002E7B89"/>
    <w:rsid w:val="002F29ED"/>
    <w:rsid w:val="002F5AF0"/>
    <w:rsid w:val="00302C46"/>
    <w:rsid w:val="00303BC4"/>
    <w:rsid w:val="00317708"/>
    <w:rsid w:val="00324DE1"/>
    <w:rsid w:val="003327A6"/>
    <w:rsid w:val="00334F3A"/>
    <w:rsid w:val="003446F8"/>
    <w:rsid w:val="00353BC8"/>
    <w:rsid w:val="00357041"/>
    <w:rsid w:val="00374293"/>
    <w:rsid w:val="00377C0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E139F"/>
    <w:rsid w:val="003F0116"/>
    <w:rsid w:val="003F21E4"/>
    <w:rsid w:val="003F2C89"/>
    <w:rsid w:val="003F4660"/>
    <w:rsid w:val="00410073"/>
    <w:rsid w:val="00420247"/>
    <w:rsid w:val="004555F1"/>
    <w:rsid w:val="00461667"/>
    <w:rsid w:val="004673FC"/>
    <w:rsid w:val="004675BF"/>
    <w:rsid w:val="00475E1A"/>
    <w:rsid w:val="00482236"/>
    <w:rsid w:val="0048312D"/>
    <w:rsid w:val="0048572D"/>
    <w:rsid w:val="004870BD"/>
    <w:rsid w:val="00494516"/>
    <w:rsid w:val="004A3228"/>
    <w:rsid w:val="004B19D2"/>
    <w:rsid w:val="004D61E7"/>
    <w:rsid w:val="004D6311"/>
    <w:rsid w:val="004E2152"/>
    <w:rsid w:val="004F45D9"/>
    <w:rsid w:val="0050163E"/>
    <w:rsid w:val="00503D9E"/>
    <w:rsid w:val="005109E5"/>
    <w:rsid w:val="0051208E"/>
    <w:rsid w:val="00513DC8"/>
    <w:rsid w:val="00514E24"/>
    <w:rsid w:val="00530227"/>
    <w:rsid w:val="0053505F"/>
    <w:rsid w:val="005362D3"/>
    <w:rsid w:val="00540EAB"/>
    <w:rsid w:val="00564FFE"/>
    <w:rsid w:val="00574525"/>
    <w:rsid w:val="005825AE"/>
    <w:rsid w:val="00592E0C"/>
    <w:rsid w:val="005A352C"/>
    <w:rsid w:val="005A437E"/>
    <w:rsid w:val="005B7E24"/>
    <w:rsid w:val="005C5C2E"/>
    <w:rsid w:val="005C634E"/>
    <w:rsid w:val="005C69AA"/>
    <w:rsid w:val="005D4590"/>
    <w:rsid w:val="005E3215"/>
    <w:rsid w:val="005F15E7"/>
    <w:rsid w:val="005F46F3"/>
    <w:rsid w:val="006029A3"/>
    <w:rsid w:val="00615EED"/>
    <w:rsid w:val="00615F63"/>
    <w:rsid w:val="006303FB"/>
    <w:rsid w:val="00631A66"/>
    <w:rsid w:val="006353F1"/>
    <w:rsid w:val="00642CED"/>
    <w:rsid w:val="0064300F"/>
    <w:rsid w:val="0065249E"/>
    <w:rsid w:val="006610D5"/>
    <w:rsid w:val="00664925"/>
    <w:rsid w:val="00667AB2"/>
    <w:rsid w:val="00670562"/>
    <w:rsid w:val="00673847"/>
    <w:rsid w:val="006B393B"/>
    <w:rsid w:val="006B525B"/>
    <w:rsid w:val="006C1811"/>
    <w:rsid w:val="006D4D65"/>
    <w:rsid w:val="006D607B"/>
    <w:rsid w:val="006E6DEF"/>
    <w:rsid w:val="006F3381"/>
    <w:rsid w:val="00700F52"/>
    <w:rsid w:val="007105AC"/>
    <w:rsid w:val="0072637F"/>
    <w:rsid w:val="00731476"/>
    <w:rsid w:val="00751D88"/>
    <w:rsid w:val="007722F5"/>
    <w:rsid w:val="00793250"/>
    <w:rsid w:val="0079612F"/>
    <w:rsid w:val="007B0ACC"/>
    <w:rsid w:val="007B774B"/>
    <w:rsid w:val="007C19A3"/>
    <w:rsid w:val="007C5CF0"/>
    <w:rsid w:val="007D4BB3"/>
    <w:rsid w:val="007E02DD"/>
    <w:rsid w:val="007E22F0"/>
    <w:rsid w:val="007F0814"/>
    <w:rsid w:val="007F2226"/>
    <w:rsid w:val="0080290F"/>
    <w:rsid w:val="00805880"/>
    <w:rsid w:val="00814DF3"/>
    <w:rsid w:val="008215F5"/>
    <w:rsid w:val="008238AA"/>
    <w:rsid w:val="008269DB"/>
    <w:rsid w:val="0083545C"/>
    <w:rsid w:val="00836B5D"/>
    <w:rsid w:val="0084119B"/>
    <w:rsid w:val="00841AD7"/>
    <w:rsid w:val="00842689"/>
    <w:rsid w:val="0084416A"/>
    <w:rsid w:val="008507F8"/>
    <w:rsid w:val="0085307F"/>
    <w:rsid w:val="008774B3"/>
    <w:rsid w:val="0088088F"/>
    <w:rsid w:val="008823AC"/>
    <w:rsid w:val="00885A08"/>
    <w:rsid w:val="008908C3"/>
    <w:rsid w:val="008A1E10"/>
    <w:rsid w:val="008A6C02"/>
    <w:rsid w:val="008C3005"/>
    <w:rsid w:val="008C563F"/>
    <w:rsid w:val="008D296E"/>
    <w:rsid w:val="008E16FA"/>
    <w:rsid w:val="008E45BC"/>
    <w:rsid w:val="008F0A28"/>
    <w:rsid w:val="00905DBA"/>
    <w:rsid w:val="0092563D"/>
    <w:rsid w:val="009333BB"/>
    <w:rsid w:val="00933CD0"/>
    <w:rsid w:val="00946C4A"/>
    <w:rsid w:val="00947B00"/>
    <w:rsid w:val="00963D1E"/>
    <w:rsid w:val="009740C8"/>
    <w:rsid w:val="00993EC8"/>
    <w:rsid w:val="009B0F2E"/>
    <w:rsid w:val="009B3A74"/>
    <w:rsid w:val="009B46E8"/>
    <w:rsid w:val="009F0360"/>
    <w:rsid w:val="009F76A4"/>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7621"/>
    <w:rsid w:val="00A81461"/>
    <w:rsid w:val="00A83DB4"/>
    <w:rsid w:val="00AA6C48"/>
    <w:rsid w:val="00AC29FE"/>
    <w:rsid w:val="00AD15F1"/>
    <w:rsid w:val="00AD2A85"/>
    <w:rsid w:val="00AD72E8"/>
    <w:rsid w:val="00AE7B36"/>
    <w:rsid w:val="00B06D73"/>
    <w:rsid w:val="00B1073E"/>
    <w:rsid w:val="00B11F2A"/>
    <w:rsid w:val="00B147B7"/>
    <w:rsid w:val="00B170DF"/>
    <w:rsid w:val="00B20ABF"/>
    <w:rsid w:val="00B23545"/>
    <w:rsid w:val="00B248D2"/>
    <w:rsid w:val="00B3436C"/>
    <w:rsid w:val="00B42739"/>
    <w:rsid w:val="00B57640"/>
    <w:rsid w:val="00B5798F"/>
    <w:rsid w:val="00B61A1B"/>
    <w:rsid w:val="00B61B0E"/>
    <w:rsid w:val="00B70594"/>
    <w:rsid w:val="00B97AA3"/>
    <w:rsid w:val="00BA0FF9"/>
    <w:rsid w:val="00BA2D3C"/>
    <w:rsid w:val="00BA7EC4"/>
    <w:rsid w:val="00BB16B1"/>
    <w:rsid w:val="00BB480A"/>
    <w:rsid w:val="00BB4C67"/>
    <w:rsid w:val="00BC03CE"/>
    <w:rsid w:val="00BC233B"/>
    <w:rsid w:val="00BC5E38"/>
    <w:rsid w:val="00BD143C"/>
    <w:rsid w:val="00BD2405"/>
    <w:rsid w:val="00BE2F5A"/>
    <w:rsid w:val="00C05C6F"/>
    <w:rsid w:val="00C06573"/>
    <w:rsid w:val="00C11A1C"/>
    <w:rsid w:val="00C120B6"/>
    <w:rsid w:val="00C30880"/>
    <w:rsid w:val="00C3194B"/>
    <w:rsid w:val="00C363E7"/>
    <w:rsid w:val="00C76716"/>
    <w:rsid w:val="00C86E06"/>
    <w:rsid w:val="00C91F82"/>
    <w:rsid w:val="00C93753"/>
    <w:rsid w:val="00CB7AC2"/>
    <w:rsid w:val="00CC32BC"/>
    <w:rsid w:val="00CC5DBE"/>
    <w:rsid w:val="00CD577C"/>
    <w:rsid w:val="00CD7B86"/>
    <w:rsid w:val="00CE1FD8"/>
    <w:rsid w:val="00CE729C"/>
    <w:rsid w:val="00CF0212"/>
    <w:rsid w:val="00CF202F"/>
    <w:rsid w:val="00CF37A5"/>
    <w:rsid w:val="00CF617B"/>
    <w:rsid w:val="00CF7198"/>
    <w:rsid w:val="00D02F7D"/>
    <w:rsid w:val="00D107F0"/>
    <w:rsid w:val="00D14779"/>
    <w:rsid w:val="00D15572"/>
    <w:rsid w:val="00D4293F"/>
    <w:rsid w:val="00D44676"/>
    <w:rsid w:val="00D5368A"/>
    <w:rsid w:val="00D62079"/>
    <w:rsid w:val="00D74616"/>
    <w:rsid w:val="00D777E1"/>
    <w:rsid w:val="00D8124D"/>
    <w:rsid w:val="00D9678B"/>
    <w:rsid w:val="00DB47C3"/>
    <w:rsid w:val="00DD6826"/>
    <w:rsid w:val="00DF1435"/>
    <w:rsid w:val="00DF3BE5"/>
    <w:rsid w:val="00DF4AB8"/>
    <w:rsid w:val="00E0790C"/>
    <w:rsid w:val="00E116EE"/>
    <w:rsid w:val="00E16F98"/>
    <w:rsid w:val="00E21C03"/>
    <w:rsid w:val="00E31B80"/>
    <w:rsid w:val="00E45113"/>
    <w:rsid w:val="00E65BD7"/>
    <w:rsid w:val="00E84FC6"/>
    <w:rsid w:val="00E866CA"/>
    <w:rsid w:val="00E93D61"/>
    <w:rsid w:val="00E97F12"/>
    <w:rsid w:val="00EA1E2F"/>
    <w:rsid w:val="00EB08B2"/>
    <w:rsid w:val="00EB58BC"/>
    <w:rsid w:val="00EC1254"/>
    <w:rsid w:val="00EC2142"/>
    <w:rsid w:val="00EC2DD8"/>
    <w:rsid w:val="00EC4E84"/>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6933"/>
    <w:rsid w:val="00F77D6C"/>
    <w:rsid w:val="00F83F5D"/>
    <w:rsid w:val="00F84E56"/>
    <w:rsid w:val="00F91C05"/>
    <w:rsid w:val="00FA43DF"/>
    <w:rsid w:val="00FA57A7"/>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semiHidden/>
    <w:unhideWhenUsed/>
    <w:rsid w:val="00FF274A"/>
    <w:rPr>
      <w:sz w:val="20"/>
      <w:szCs w:val="20"/>
    </w:rPr>
  </w:style>
  <w:style w:type="character" w:customStyle="1" w:styleId="CommentTextChar">
    <w:name w:val="Comment Text Char"/>
    <w:basedOn w:val="DefaultParagraphFont"/>
    <w:link w:val="CommentText"/>
    <w:uiPriority w:val="99"/>
    <w:semiHidden/>
    <w:rsid w:val="00FF274A"/>
    <w:rPr>
      <w:sz w:val="20"/>
      <w:szCs w:val="20"/>
      <w:lang w:val="en-GB"/>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en-GB"/>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en-GB"/>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en-GB"/>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en-GB" w:eastAsia="nl-NL"/>
    </w:rPr>
  </w:style>
  <w:style w:type="paragraph" w:styleId="NormalWeb">
    <w:name w:val="Normal (Web)"/>
    <w:basedOn w:val="Normal"/>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Normal"/>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DefaultParagraphFont"/>
    <w:rsid w:val="00C363E7"/>
  </w:style>
  <w:style w:type="paragraph" w:styleId="NoSpacing">
    <w:name w:val="No Spacing"/>
    <w:uiPriority w:val="1"/>
    <w:qFormat/>
    <w:rsid w:val="006610D5"/>
    <w:rPr>
      <w:lang w:val="en-GB"/>
    </w:rPr>
  </w:style>
  <w:style w:type="paragraph" w:styleId="ListParagraph">
    <w:name w:val="List Paragraph"/>
    <w:basedOn w:val="Normal"/>
    <w:uiPriority w:val="34"/>
    <w:qFormat/>
    <w:rsid w:val="00BB4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BC9730183C2242937B10067B8D9BE3" ma:contentTypeVersion="16" ma:contentTypeDescription="Een nieuw document maken." ma:contentTypeScope="" ma:versionID="44cb10b63b7dda67c06f5b42e2db10ae">
  <xsd:schema xmlns:xsd="http://www.w3.org/2001/XMLSchema" xmlns:xs="http://www.w3.org/2001/XMLSchema" xmlns:p="http://schemas.microsoft.com/office/2006/metadata/properties" xmlns:ns2="34c26fde-9f6d-49f0-beef-4a05c0104b8b" xmlns:ns3="c831466b-fc18-4eb5-8d83-d4b818f07e0a" targetNamespace="http://schemas.microsoft.com/office/2006/metadata/properties" ma:root="true" ma:fieldsID="8049de3e079924448cca392fa26d1f93" ns2:_="" ns3:_="">
    <xsd:import namespace="34c26fde-9f6d-49f0-beef-4a05c0104b8b"/>
    <xsd:import namespace="c831466b-fc18-4eb5-8d83-d4b818f07e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26fde-9f6d-49f0-beef-4a05c0104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a703d47-3645-4c9e-a171-15a9e3e11a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31466b-fc18-4eb5-8d83-d4b818f07e0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59cd6d9-384a-443f-9f70-9ab327b72753}" ma:internalName="TaxCatchAll" ma:showField="CatchAllData" ma:web="c831466b-fc18-4eb5-8d83-d4b818f07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831466b-fc18-4eb5-8d83-d4b818f07e0a" xsi:nil="true"/>
    <lcf76f155ced4ddcb4097134ff3c332f xmlns="34c26fde-9f6d-49f0-beef-4a05c0104b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D36C23-B730-4A11-B064-B434B9DB03BA}">
  <ds:schemaRefs>
    <ds:schemaRef ds:uri="http://schemas.microsoft.com/sharepoint/v3/contenttype/forms"/>
  </ds:schemaRefs>
</ds:datastoreItem>
</file>

<file path=customXml/itemProps2.xml><?xml version="1.0" encoding="utf-8"?>
<ds:datastoreItem xmlns:ds="http://schemas.openxmlformats.org/officeDocument/2006/customXml" ds:itemID="{06C8260A-E2D7-4BD3-9413-5B5A4008D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26fde-9f6d-49f0-beef-4a05c0104b8b"/>
    <ds:schemaRef ds:uri="c831466b-fc18-4eb5-8d83-d4b818f07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FD9F92-7E9E-403E-A9F4-D18B49D1FB08}">
  <ds:schemaRefs>
    <ds:schemaRef ds:uri="http://schemas.microsoft.com/office/2006/metadata/properties"/>
    <ds:schemaRef ds:uri="http://schemas.microsoft.com/office/infopath/2007/PartnerControls"/>
    <ds:schemaRef ds:uri="c831466b-fc18-4eb5-8d83-d4b818f07e0a"/>
    <ds:schemaRef ds:uri="34c26fde-9f6d-49f0-beef-4a05c0104b8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733</Words>
  <Characters>4181</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Alex Kreetzer</cp:lastModifiedBy>
  <cp:revision>6</cp:revision>
  <cp:lastPrinted>2021-10-12T09:24:00Z</cp:lastPrinted>
  <dcterms:created xsi:type="dcterms:W3CDTF">2022-09-11T15:57:00Z</dcterms:created>
  <dcterms:modified xsi:type="dcterms:W3CDTF">2022-09-13T17:06:00Z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0x010100CFBC9730183C2242937B10067B8D9BE3</vt:lpwstr>
  </property>
</Properties>
</file>