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FFF90" w14:textId="155CD2E2" w:rsidR="00466B94" w:rsidRDefault="00EF6A55" w:rsidP="00466B94">
      <w:pPr>
        <w:rPr>
          <w:rFonts w:ascii="Century Gothic" w:hAnsi="Century Gothic" w:cs="Clother Black"/>
          <w:b/>
          <w:bCs/>
          <w:sz w:val="32"/>
          <w:szCs w:val="32"/>
        </w:rPr>
      </w:pPr>
      <w:bookmarkStart w:id="0" w:name="_Hlk75431152"/>
      <w:r w:rsidRPr="00EF6A55">
        <w:rPr>
          <w:rFonts w:ascii="Century Gothic" w:hAnsi="Century Gothic" w:cs="Clother Black"/>
          <w:b/>
          <w:bCs/>
          <w:sz w:val="32"/>
          <w:szCs w:val="32"/>
        </w:rPr>
        <w:t>Apollo Tyres erweitert das preisgekrönte Vredestein Ultrac Sommerreifensortiment</w:t>
      </w:r>
    </w:p>
    <w:p w14:paraId="2512E818" w14:textId="77777777" w:rsidR="00EF6A55" w:rsidRPr="005C634E" w:rsidRDefault="00EF6A55" w:rsidP="00466B94">
      <w:pPr>
        <w:rPr>
          <w:rFonts w:ascii="Century Gothic" w:hAnsi="Century Gothic" w:cs="Clother Light"/>
          <w:sz w:val="16"/>
          <w:szCs w:val="16"/>
        </w:rPr>
      </w:pPr>
    </w:p>
    <w:p w14:paraId="1DDBFFC5" w14:textId="3FAE4A2D" w:rsidR="00466B94" w:rsidRPr="005C634E" w:rsidRDefault="00B97656" w:rsidP="00466B94">
      <w:pPr>
        <w:rPr>
          <w:rFonts w:ascii="Century Gothic" w:hAnsi="Century Gothic" w:cs="Clother Black"/>
          <w:b/>
          <w:bCs/>
          <w:i/>
          <w:iCs/>
        </w:rPr>
      </w:pPr>
      <w:r w:rsidRPr="0060106E">
        <w:rPr>
          <w:rFonts w:ascii="Century Gothic" w:hAnsi="Century Gothic"/>
          <w:b/>
          <w:i/>
          <w:sz w:val="24"/>
        </w:rPr>
        <w:t>18 neue Größenoptionen – das neueste Sortiment reicht jetzt von 15 bis 18 Zoll; neue Auszeichnung für Ultrac im Auto Zeitung Sommerreifen-Test 2022</w:t>
      </w:r>
    </w:p>
    <w:p w14:paraId="1BEFF4D9" w14:textId="77777777" w:rsidR="00466B94" w:rsidRPr="005C634E" w:rsidRDefault="00466B94" w:rsidP="00466B94">
      <w:pPr>
        <w:rPr>
          <w:rFonts w:ascii="Century Gothic" w:hAnsi="Century Gothic" w:cs="Clother Light"/>
          <w:sz w:val="20"/>
          <w:szCs w:val="20"/>
        </w:rPr>
      </w:pPr>
    </w:p>
    <w:p w14:paraId="1C2FE1D7" w14:textId="02EAC80A" w:rsidR="003C2F98" w:rsidRDefault="00E61304" w:rsidP="00A13CC0">
      <w:pPr>
        <w:rPr>
          <w:rFonts w:ascii="Century Gothic" w:hAnsi="Century Gothic" w:cs="Clother Light"/>
          <w:sz w:val="20"/>
          <w:szCs w:val="20"/>
        </w:rPr>
      </w:pPr>
      <w:r w:rsidRPr="00A13CC0">
        <w:rPr>
          <w:rFonts w:ascii="Century Gothic" w:hAnsi="Century Gothic" w:cs="Clother Light"/>
          <w:b/>
          <w:bCs/>
          <w:sz w:val="20"/>
          <w:szCs w:val="20"/>
        </w:rPr>
        <w:t xml:space="preserve">Amsterdam, </w:t>
      </w:r>
      <w:r w:rsidRPr="00B92ECC">
        <w:rPr>
          <w:rFonts w:ascii="Century Gothic" w:hAnsi="Century Gothic" w:cs="Clother Light"/>
          <w:b/>
          <w:bCs/>
          <w:color w:val="FF0000"/>
          <w:sz w:val="20"/>
          <w:szCs w:val="20"/>
        </w:rPr>
        <w:t>[date]</w:t>
      </w:r>
      <w:r>
        <w:rPr>
          <w:rFonts w:ascii="Century Gothic" w:hAnsi="Century Gothic" w:cs="Clother Light"/>
          <w:b/>
          <w:bCs/>
          <w:sz w:val="20"/>
          <w:szCs w:val="20"/>
        </w:rPr>
        <w:t xml:space="preserve"> March</w:t>
      </w:r>
      <w:r w:rsidRPr="00A13CC0">
        <w:rPr>
          <w:rFonts w:ascii="Century Gothic" w:hAnsi="Century Gothic" w:cs="Clother Light"/>
          <w:b/>
          <w:bCs/>
          <w:sz w:val="20"/>
          <w:szCs w:val="20"/>
        </w:rPr>
        <w:t xml:space="preserve"> 2022</w:t>
      </w:r>
      <w:r w:rsidRPr="005E7021">
        <w:rPr>
          <w:rFonts w:ascii="Century Gothic" w:hAnsi="Century Gothic" w:cs="Clother Light"/>
          <w:sz w:val="20"/>
          <w:szCs w:val="20"/>
        </w:rPr>
        <w:t xml:space="preserve"> –</w:t>
      </w:r>
      <w:r>
        <w:rPr>
          <w:rFonts w:ascii="Century Gothic" w:hAnsi="Century Gothic" w:cs="Clother Light"/>
          <w:b/>
          <w:bCs/>
          <w:sz w:val="20"/>
          <w:szCs w:val="20"/>
        </w:rPr>
        <w:t xml:space="preserve"> </w:t>
      </w:r>
      <w:r w:rsidR="006D6B88" w:rsidRPr="006D6B88">
        <w:rPr>
          <w:rFonts w:ascii="Century Gothic" w:hAnsi="Century Gothic" w:cs="Clother Light"/>
          <w:sz w:val="20"/>
          <w:szCs w:val="20"/>
        </w:rPr>
        <w:t>Apollo Tyres erweitert sein Angebot an preisgekrönten Vredestein Ultrac Sommerreifen um 18 neue Optionen von 17 bis 18 Zoll. Das Ultrac-Portfolio umfasst jetzt 63 verschiedene Größenoptionen von 15 bis 18 Zoll.</w:t>
      </w:r>
    </w:p>
    <w:p w14:paraId="0E3DE426" w14:textId="77777777" w:rsidR="005D2BBB" w:rsidRDefault="005D2BBB" w:rsidP="00A13CC0">
      <w:pPr>
        <w:rPr>
          <w:rFonts w:ascii="Century Gothic" w:hAnsi="Century Gothic" w:cs="Clother Light"/>
          <w:sz w:val="20"/>
          <w:szCs w:val="20"/>
        </w:rPr>
      </w:pPr>
    </w:p>
    <w:p w14:paraId="728BF7BE" w14:textId="7E2DB9D5" w:rsidR="005D2BBB" w:rsidRDefault="005D2BBB" w:rsidP="00A13CC0">
      <w:pPr>
        <w:rPr>
          <w:rFonts w:ascii="Century Gothic" w:hAnsi="Century Gothic" w:cs="Clother Light"/>
          <w:sz w:val="20"/>
          <w:szCs w:val="20"/>
        </w:rPr>
      </w:pPr>
      <w:r w:rsidRPr="0060106E">
        <w:rPr>
          <w:rFonts w:ascii="Century Gothic" w:hAnsi="Century Gothic"/>
          <w:sz w:val="20"/>
        </w:rPr>
        <w:t xml:space="preserve">Zusammen mit diesen neuen Produkten hat der Premium-Reifen Ultrac eine weitere Auszeichnung von einem führenden unabhängigen Automobilmedium erhalten, diesmal von der deutschen Zeitschrift </w:t>
      </w:r>
      <w:r w:rsidRPr="0060106E">
        <w:rPr>
          <w:rStyle w:val="normaltextrun"/>
          <w:rFonts w:ascii="Century Gothic" w:hAnsi="Century Gothic"/>
          <w:i/>
          <w:color w:val="000000"/>
          <w:sz w:val="20"/>
          <w:shd w:val="clear" w:color="auto" w:fill="FFFFFF"/>
        </w:rPr>
        <w:t>Auto Zeitung</w:t>
      </w:r>
      <w:r w:rsidRPr="0060106E">
        <w:rPr>
          <w:rStyle w:val="normaltextrun"/>
          <w:rFonts w:ascii="Century Gothic" w:hAnsi="Century Gothic"/>
          <w:color w:val="000000"/>
          <w:sz w:val="20"/>
          <w:shd w:val="clear" w:color="auto" w:fill="FFFFFF"/>
        </w:rPr>
        <w:t>, die die Sommerreifen führender Hersteller getestet hat.</w:t>
      </w:r>
    </w:p>
    <w:p w14:paraId="35473CF5" w14:textId="56494B40" w:rsidR="00666B6F" w:rsidRDefault="00666B6F" w:rsidP="00B710B7">
      <w:pPr>
        <w:rPr>
          <w:rFonts w:ascii="Century Gothic" w:hAnsi="Century Gothic" w:cs="Clother Light"/>
          <w:sz w:val="20"/>
          <w:szCs w:val="20"/>
        </w:rPr>
      </w:pPr>
    </w:p>
    <w:p w14:paraId="60BD9B3C" w14:textId="77777777" w:rsidR="0060106E" w:rsidRDefault="0060106E" w:rsidP="0060106E">
      <w:pPr>
        <w:rPr>
          <w:rFonts w:ascii="Century Gothic" w:hAnsi="Century Gothic" w:cs="Clother Light"/>
          <w:sz w:val="20"/>
          <w:szCs w:val="20"/>
        </w:rPr>
      </w:pPr>
      <w:r>
        <w:rPr>
          <w:rFonts w:ascii="Century Gothic" w:hAnsi="Century Gothic"/>
          <w:sz w:val="20"/>
        </w:rPr>
        <w:t>Die Ultrac-Reifen bieten erstklassige Leistung bei nassen und trockenen Bedingungen, und sind somit die idealen Sommerreifen für eine große Auswahl an Familien- und Kompaktwagen. Das Ultrac-Sortiment wurde vom globalen F&amp;E-Zentrum von Apollo Tyres in Enschede in den Niederlanden entwickelt und bietet neben einem hohen Fahrkomfort auch ein beeindruckendes Handling und Fahrverhalten in Kurven selbst bei hohen Geschwindigkeiten. Dies wird durch einen verbesserten Reifenhohlraum mit quadratischerer Aufstandsfläche, ein steiferes Laufflächenprofil und eine steifere Mittelrippe mit Parabol-Seitenrillen ermöglicht. Der Reifen verbessert außerdem das Lenkverhalten und die Präzision für ein sicheres und dynamisches Fahrerlebnis. Zudem verfügt er über einen beeindruckenden Rollwiderstand und eine herausragende Kraftstoffeffizienz.</w:t>
      </w:r>
    </w:p>
    <w:p w14:paraId="4687B259" w14:textId="42CAC63B" w:rsidR="00B710B7" w:rsidRDefault="00B710B7" w:rsidP="00B710B7">
      <w:pPr>
        <w:rPr>
          <w:rFonts w:ascii="Century Gothic" w:hAnsi="Century Gothic" w:cs="Clother Light"/>
          <w:sz w:val="20"/>
          <w:szCs w:val="20"/>
        </w:rPr>
      </w:pPr>
    </w:p>
    <w:p w14:paraId="5B320435" w14:textId="77777777" w:rsidR="007F291B" w:rsidRPr="0060106E" w:rsidRDefault="007F291B" w:rsidP="007F291B">
      <w:pPr>
        <w:rPr>
          <w:rStyle w:val="normaltextrun"/>
          <w:rFonts w:ascii="Century Gothic" w:hAnsi="Century Gothic"/>
          <w:b/>
          <w:bCs/>
          <w:color w:val="000000"/>
          <w:sz w:val="20"/>
          <w:szCs w:val="20"/>
          <w:shd w:val="clear" w:color="auto" w:fill="FFFFFF"/>
        </w:rPr>
      </w:pPr>
      <w:r w:rsidRPr="0060106E">
        <w:rPr>
          <w:rStyle w:val="normaltextrun"/>
          <w:rFonts w:ascii="Century Gothic" w:hAnsi="Century Gothic"/>
          <w:b/>
          <w:color w:val="000000"/>
          <w:sz w:val="20"/>
          <w:shd w:val="clear" w:color="auto" w:fill="FFFFFF"/>
        </w:rPr>
        <w:t>Ein weiteres preisgekröntes Jahr für Ultrac</w:t>
      </w:r>
    </w:p>
    <w:p w14:paraId="28D83C66" w14:textId="5E754591" w:rsidR="007F291B" w:rsidRPr="00971477" w:rsidRDefault="007F291B" w:rsidP="007F291B">
      <w:pPr>
        <w:rPr>
          <w:rStyle w:val="normaltextrun"/>
          <w:rFonts w:ascii="Century Gothic" w:hAnsi="Century Gothic"/>
          <w:color w:val="000000"/>
          <w:sz w:val="20"/>
          <w:szCs w:val="20"/>
          <w:shd w:val="clear" w:color="auto" w:fill="FFFFFF"/>
        </w:rPr>
      </w:pPr>
      <w:r w:rsidRPr="0060106E">
        <w:rPr>
          <w:rStyle w:val="normaltextrun"/>
          <w:rFonts w:ascii="Century Gothic" w:hAnsi="Century Gothic"/>
          <w:color w:val="000000"/>
          <w:sz w:val="20"/>
          <w:shd w:val="clear" w:color="auto" w:fill="FFFFFF"/>
        </w:rPr>
        <w:t xml:space="preserve">Die Erweiterung des Ultrac-Sortiments folgt auf eine weitere Auszeichnung durch unabhängige Tests der führenden Eigenschaften des Reifens. Der Ultrac ist beim Sommerreifen-Test 2022 des bekannten deutschen Automagazins </w:t>
      </w:r>
      <w:r w:rsidRPr="0060106E">
        <w:rPr>
          <w:rStyle w:val="normaltextrun"/>
          <w:rFonts w:ascii="Century Gothic" w:hAnsi="Century Gothic"/>
          <w:i/>
          <w:color w:val="000000"/>
          <w:sz w:val="20"/>
          <w:shd w:val="clear" w:color="auto" w:fill="FFFFFF"/>
        </w:rPr>
        <w:t>Auto Zeitung</w:t>
      </w:r>
      <w:r w:rsidRPr="0060106E">
        <w:rPr>
          <w:rStyle w:val="normaltextrun"/>
          <w:rFonts w:ascii="Century Gothic" w:hAnsi="Century Gothic"/>
          <w:color w:val="000000"/>
          <w:sz w:val="20"/>
          <w:shd w:val="clear" w:color="auto" w:fill="FFFFFF"/>
        </w:rPr>
        <w:t xml:space="preserve">, der diesen Monat veröffentlicht wurde, auf dem zweiten Platz gelandet. </w:t>
      </w:r>
      <w:r w:rsidRPr="0060106E">
        <w:rPr>
          <w:rStyle w:val="normaltextrun"/>
          <w:rFonts w:ascii="Century Gothic" w:hAnsi="Century Gothic"/>
          <w:i/>
          <w:color w:val="000000"/>
          <w:sz w:val="20"/>
          <w:shd w:val="clear" w:color="auto" w:fill="FFFFFF"/>
        </w:rPr>
        <w:t>Auto Zeitung</w:t>
      </w:r>
      <w:r w:rsidRPr="0060106E">
        <w:rPr>
          <w:rStyle w:val="normaltextrun"/>
          <w:rFonts w:ascii="Century Gothic" w:hAnsi="Century Gothic"/>
          <w:color w:val="000000"/>
          <w:sz w:val="20"/>
          <w:shd w:val="clear" w:color="auto" w:fill="FFFFFF"/>
        </w:rPr>
        <w:t xml:space="preserve"> hat Reifen von 10 unterschiedlichen Herstellern bewertet und eine Vielzahl von Tests durchgeführt, darunter Aquaplaning-Verhalten, Bremsverhalten bei Nässe und Rollwiderstand. In der Publikation wurde der Ultrac als ein „sehr empfehlenswerter“ Reifen für den Einsatz unter verschiedenen Bedingungen beurteilt, insbesondere in Regionen mit unvorhersehbaren Wetterbedingungen. </w:t>
      </w:r>
      <w:r w:rsidRPr="0060106E">
        <w:rPr>
          <w:rStyle w:val="normaltextrun"/>
          <w:rFonts w:ascii="Century Gothic" w:hAnsi="Century Gothic"/>
          <w:i/>
          <w:color w:val="000000"/>
          <w:sz w:val="20"/>
          <w:shd w:val="clear" w:color="auto" w:fill="FFFFFF"/>
        </w:rPr>
        <w:t>Auto Zeitung</w:t>
      </w:r>
      <w:r w:rsidRPr="0060106E">
        <w:rPr>
          <w:rStyle w:val="normaltextrun"/>
          <w:rFonts w:ascii="Century Gothic" w:hAnsi="Century Gothic"/>
          <w:color w:val="000000"/>
          <w:sz w:val="20"/>
          <w:shd w:val="clear" w:color="auto" w:fill="FFFFFF"/>
        </w:rPr>
        <w:t xml:space="preserve"> stellte fest: „Der neue Ultrac hat die meisten Aquaplaning-Reserven und bietet extrem leichtes Handling.“</w:t>
      </w:r>
      <w:r>
        <w:rPr>
          <w:rStyle w:val="normaltextrun"/>
          <w:rFonts w:ascii="Century Gothic" w:hAnsi="Century Gothic"/>
          <w:color w:val="000000"/>
          <w:sz w:val="20"/>
          <w:shd w:val="clear" w:color="auto" w:fill="FFFFFF"/>
        </w:rPr>
        <w:t xml:space="preserve"> </w:t>
      </w:r>
    </w:p>
    <w:p w14:paraId="7064843D" w14:textId="77777777" w:rsidR="007F291B" w:rsidRPr="00B710B7" w:rsidRDefault="007F291B" w:rsidP="00B710B7">
      <w:pPr>
        <w:rPr>
          <w:rFonts w:ascii="Century Gothic" w:hAnsi="Century Gothic" w:cs="Clother Light"/>
          <w:sz w:val="20"/>
          <w:szCs w:val="20"/>
        </w:rPr>
      </w:pPr>
    </w:p>
    <w:p w14:paraId="4F068A23" w14:textId="1DE56EF9" w:rsidR="007F291B" w:rsidRDefault="0060106E" w:rsidP="00A13CC0">
      <w:pPr>
        <w:rPr>
          <w:rFonts w:ascii="Century Gothic" w:hAnsi="Century Gothic" w:cs="Clother Light"/>
          <w:sz w:val="20"/>
          <w:szCs w:val="20"/>
        </w:rPr>
      </w:pPr>
      <w:r w:rsidRPr="0060106E">
        <w:rPr>
          <w:rFonts w:ascii="Century Gothic" w:hAnsi="Century Gothic" w:cs="Clother Light"/>
          <w:sz w:val="20"/>
          <w:szCs w:val="20"/>
        </w:rPr>
        <w:t>Daniele Lorenzetti, Chief Technology Officer bei Apollo Tyres, fügt hinzu: „Die starke und anhaltende Nachfrage nach den Ultrac-Reifen seit ihrer Einführung Anfang 2021 war der Grund dafür, diese neuen Produktvarianten für größere Räder zu entwickeln und so die Verfügbarkeit für eine größere Anzahl an Fahrzeugen zu erhöhen. Unseren F&amp;E-Ingenieuren ist es zu verdanken, dass der Reifen herausragende Standards in Bezug auf Handling, Fahrkomfort und Geräuschreduzierung auf dem hart umkämpften Markt für Sommerreifen bietet.</w:t>
      </w:r>
    </w:p>
    <w:p w14:paraId="79A3D9BF" w14:textId="77777777" w:rsidR="0060106E" w:rsidRDefault="0060106E" w:rsidP="00A13CC0">
      <w:pPr>
        <w:rPr>
          <w:rFonts w:ascii="Century Gothic" w:hAnsi="Century Gothic" w:cs="Clother Light"/>
          <w:sz w:val="20"/>
          <w:szCs w:val="20"/>
        </w:rPr>
      </w:pPr>
    </w:p>
    <w:p w14:paraId="79D58263" w14:textId="38D57F45" w:rsidR="007F291B" w:rsidRPr="007F291B" w:rsidRDefault="00CA241C" w:rsidP="00A13CC0">
      <w:r w:rsidRPr="0060106E">
        <w:rPr>
          <w:rFonts w:ascii="Century Gothic" w:hAnsi="Century Gothic"/>
          <w:sz w:val="20"/>
        </w:rPr>
        <w:t xml:space="preserve">Bezüglich des Tests der </w:t>
      </w:r>
      <w:r w:rsidRPr="0060106E">
        <w:rPr>
          <w:rStyle w:val="normaltextrun"/>
          <w:rFonts w:ascii="Century Gothic" w:hAnsi="Century Gothic"/>
          <w:i/>
          <w:color w:val="000000"/>
          <w:sz w:val="20"/>
          <w:shd w:val="clear" w:color="auto" w:fill="FFFFFF"/>
        </w:rPr>
        <w:t>Auto Zeitung</w:t>
      </w:r>
      <w:r w:rsidRPr="0060106E">
        <w:rPr>
          <w:rStyle w:val="normaltextrun"/>
          <w:rFonts w:ascii="Century Gothic" w:hAnsi="Century Gothic"/>
          <w:color w:val="000000"/>
          <w:sz w:val="20"/>
          <w:shd w:val="clear" w:color="auto" w:fill="FFFFFF"/>
        </w:rPr>
        <w:t xml:space="preserve"> fügte er hinzu: „Wir sind immer stolz und erfreut, wenn ein unabhängiges Medium die Leistung unserer Produkte hervorhebt. Die Anerkennung eines so prestigeträchtigen Magazins wie der </w:t>
      </w:r>
      <w:r w:rsidRPr="0060106E">
        <w:rPr>
          <w:rStyle w:val="normaltextrun"/>
          <w:rFonts w:ascii="Century Gothic" w:hAnsi="Century Gothic"/>
          <w:i/>
          <w:color w:val="000000"/>
          <w:sz w:val="20"/>
          <w:shd w:val="clear" w:color="auto" w:fill="FFFFFF"/>
        </w:rPr>
        <w:t>Auto Zeitung</w:t>
      </w:r>
      <w:r w:rsidRPr="0060106E">
        <w:rPr>
          <w:rStyle w:val="normaltextrun"/>
          <w:rFonts w:ascii="Century Gothic" w:hAnsi="Century Gothic"/>
          <w:color w:val="000000"/>
          <w:sz w:val="20"/>
          <w:shd w:val="clear" w:color="auto" w:fill="FFFFFF"/>
        </w:rPr>
        <w:t xml:space="preserve"> spricht Bände für den Ultrac und das Team, das ihn entwickelt.</w:t>
      </w:r>
      <w:bookmarkStart w:id="1" w:name="_Hlk97544340"/>
      <w:r w:rsidRPr="0060106E">
        <w:rPr>
          <w:rStyle w:val="normaltextrun"/>
          <w:rFonts w:ascii="Century Gothic" w:hAnsi="Century Gothic"/>
          <w:color w:val="000000"/>
          <w:sz w:val="20"/>
          <w:shd w:val="clear" w:color="auto" w:fill="FFFFFF"/>
        </w:rPr>
        <w:t>“</w:t>
      </w:r>
      <w:bookmarkEnd w:id="1"/>
    </w:p>
    <w:p w14:paraId="0DF41EE3" w14:textId="11928AFE" w:rsidR="00B11F2A" w:rsidRPr="00912FB3" w:rsidRDefault="00B11F2A" w:rsidP="0064300F">
      <w:pPr>
        <w:rPr>
          <w:rFonts w:ascii="Century Gothic" w:hAnsi="Century Gothic" w:cs="Clother Light"/>
          <w:sz w:val="20"/>
          <w:szCs w:val="20"/>
        </w:rPr>
      </w:pPr>
    </w:p>
    <w:bookmarkEnd w:id="0"/>
    <w:p w14:paraId="2B8C3AF0" w14:textId="623A4C38" w:rsidR="00E61304" w:rsidRPr="008F79E2" w:rsidRDefault="008F79E2" w:rsidP="00E61304">
      <w:pPr>
        <w:rPr>
          <w:rFonts w:ascii="Century Gothic" w:hAnsi="Century Gothic" w:cs="Clother Light"/>
          <w:color w:val="FF0000"/>
          <w:sz w:val="20"/>
          <w:szCs w:val="20"/>
        </w:rPr>
      </w:pPr>
      <w:r w:rsidRPr="008F79E2">
        <w:rPr>
          <w:rStyle w:val="normaltextrun"/>
          <w:rFonts w:ascii="Century Gothic" w:hAnsi="Century Gothic"/>
          <w:color w:val="000000"/>
          <w:sz w:val="20"/>
          <w:szCs w:val="20"/>
          <w:shd w:val="clear" w:color="auto" w:fill="FFFFFF"/>
        </w:rPr>
        <w:lastRenderedPageBreak/>
        <w:t>Um mehr über das Vredestein-Sommerreifensortiment zu erfahren, besuchen Sie</w:t>
      </w:r>
      <w:bookmarkStart w:id="2" w:name="_GoBack"/>
      <w:r w:rsidR="00E61304" w:rsidRPr="008F79E2">
        <w:rPr>
          <w:rStyle w:val="normaltextrun"/>
          <w:rFonts w:ascii="Century Gothic" w:hAnsi="Century Gothic"/>
          <w:color w:val="FF0000"/>
          <w:sz w:val="20"/>
          <w:szCs w:val="20"/>
          <w:shd w:val="clear" w:color="auto" w:fill="FFFFFF"/>
        </w:rPr>
        <w:t xml:space="preserve">: </w:t>
      </w:r>
      <w:r w:rsidRPr="008F79E2">
        <w:rPr>
          <w:color w:val="FF0000"/>
        </w:rPr>
        <w:t>[Link to be added]</w:t>
      </w:r>
    </w:p>
    <w:bookmarkEnd w:id="2"/>
    <w:p w14:paraId="3DBDC50E" w14:textId="77777777" w:rsidR="00E61304" w:rsidRPr="00912FB3" w:rsidRDefault="00E61304" w:rsidP="00E61304">
      <w:pPr>
        <w:rPr>
          <w:rFonts w:ascii="Century Gothic" w:hAnsi="Century Gothic" w:cs="Clother Light"/>
          <w:sz w:val="20"/>
          <w:szCs w:val="20"/>
        </w:rPr>
      </w:pPr>
    </w:p>
    <w:p w14:paraId="343D88F2" w14:textId="77777777" w:rsidR="00E61304" w:rsidRPr="00912FB3" w:rsidRDefault="00E61304" w:rsidP="00E61304">
      <w:pPr>
        <w:pStyle w:val="ox-e23b717313-msonormal"/>
        <w:shd w:val="clear" w:color="auto" w:fill="FFFFFF"/>
        <w:spacing w:before="0" w:beforeAutospacing="0" w:after="0" w:afterAutospacing="0"/>
        <w:rPr>
          <w:rFonts w:ascii="Century Gothic" w:hAnsi="Century Gothic" w:cs="Clother Light"/>
          <w:b/>
          <w:bCs/>
          <w:i/>
          <w:sz w:val="20"/>
          <w:szCs w:val="20"/>
          <w:lang w:val="en-GB"/>
        </w:rPr>
      </w:pPr>
      <w:r w:rsidRPr="00912FB3">
        <w:rPr>
          <w:rFonts w:ascii="Century Gothic" w:hAnsi="Century Gothic" w:cs="Clother Light"/>
          <w:b/>
          <w:bCs/>
          <w:i/>
          <w:sz w:val="20"/>
          <w:szCs w:val="20"/>
          <w:lang w:val="en-GB"/>
        </w:rPr>
        <w:t>[END]</w:t>
      </w:r>
    </w:p>
    <w:p w14:paraId="37BB841B" w14:textId="77777777" w:rsidR="00E61304" w:rsidRDefault="00E61304" w:rsidP="00E61304">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2FC7D1A2" w14:textId="77777777" w:rsidR="00E61304" w:rsidRDefault="00E61304" w:rsidP="00E61304">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1FC1F4D1" w14:textId="77777777" w:rsidR="00E61304" w:rsidRDefault="00E61304" w:rsidP="00E61304">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6ED9BBE8" w14:textId="77777777" w:rsidR="00E61304" w:rsidRPr="005C634E" w:rsidRDefault="00E61304" w:rsidP="00E61304">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320AA626" w14:textId="77777777" w:rsidR="00E61304" w:rsidRPr="005C634E" w:rsidRDefault="00E61304" w:rsidP="00E61304">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5D94C4D0" w14:textId="77777777" w:rsidR="00E61304" w:rsidRPr="005C634E" w:rsidRDefault="00E61304" w:rsidP="00E61304">
      <w:pPr>
        <w:rPr>
          <w:rFonts w:ascii="Century Gothic" w:eastAsia="Times New Roman" w:hAnsi="Century Gothic" w:cs="Clother Light"/>
          <w:bCs/>
          <w:color w:val="000000"/>
        </w:rPr>
      </w:pPr>
      <w:r w:rsidRPr="005C634E">
        <w:rPr>
          <w:rFonts w:ascii="Century Gothic" w:hAnsi="Century Gothic" w:cs="Clother Light"/>
          <w:b/>
          <w:bCs/>
          <w:color w:val="5C2D90"/>
          <w:sz w:val="18"/>
          <w:szCs w:val="18"/>
        </w:rPr>
        <w:t>For further details contact:</w:t>
      </w:r>
    </w:p>
    <w:p w14:paraId="2F4F4491" w14:textId="77777777" w:rsidR="00E61304" w:rsidRPr="005E7021" w:rsidRDefault="00E61304" w:rsidP="00E61304">
      <w:pPr>
        <w:widowControl w:val="0"/>
        <w:autoSpaceDE w:val="0"/>
        <w:autoSpaceDN w:val="0"/>
        <w:adjustRightInd w:val="0"/>
        <w:spacing w:line="288" w:lineRule="auto"/>
        <w:textAlignment w:val="center"/>
        <w:rPr>
          <w:rFonts w:ascii="Century Gothic" w:hAnsi="Century Gothic" w:cs="Clother Light"/>
          <w:b/>
          <w:bCs/>
          <w:color w:val="FF0000"/>
          <w:sz w:val="16"/>
          <w:szCs w:val="16"/>
        </w:rPr>
      </w:pPr>
      <w:r w:rsidRPr="005E7021">
        <w:rPr>
          <w:rFonts w:ascii="Century Gothic" w:hAnsi="Century Gothic" w:cs="Clother Light"/>
          <w:b/>
          <w:bCs/>
          <w:color w:val="FF0000"/>
          <w:sz w:val="16"/>
          <w:szCs w:val="16"/>
        </w:rPr>
        <w:t>[Local PR contact details to be added]</w:t>
      </w:r>
    </w:p>
    <w:p w14:paraId="0F0642D3" w14:textId="77777777" w:rsidR="00E61304" w:rsidRPr="005C634E" w:rsidRDefault="00E61304" w:rsidP="00E61304">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7E3E4B73" w14:textId="77777777" w:rsidR="00E61304" w:rsidRPr="005C634E" w:rsidRDefault="00E61304" w:rsidP="00E61304">
      <w:pPr>
        <w:pStyle w:val="BasicParagraph"/>
        <w:tabs>
          <w:tab w:val="left" w:pos="284"/>
        </w:tabs>
        <w:suppressAutoHyphens/>
        <w:spacing w:line="240" w:lineRule="auto"/>
        <w:rPr>
          <w:rFonts w:ascii="Century Gothic" w:hAnsi="Century Gothic" w:cs="Clother Light"/>
          <w:b/>
          <w:bCs/>
          <w:color w:val="5C2D90"/>
          <w:sz w:val="16"/>
          <w:szCs w:val="16"/>
          <w:lang w:val="en-GB"/>
        </w:rPr>
      </w:pPr>
      <w:r w:rsidRPr="005C634E">
        <w:rPr>
          <w:rFonts w:ascii="Century Gothic" w:hAnsi="Century Gothic" w:cs="Clother Light"/>
          <w:b/>
          <w:bCs/>
          <w:color w:val="5C2D90"/>
          <w:sz w:val="16"/>
          <w:szCs w:val="16"/>
          <w:lang w:val="en-GB"/>
        </w:rPr>
        <w:t>About Apollo Tyres Ltd</w:t>
      </w:r>
    </w:p>
    <w:p w14:paraId="36E180D3" w14:textId="77777777" w:rsidR="00E61304" w:rsidRPr="003D1723" w:rsidRDefault="00E61304" w:rsidP="00E61304">
      <w:pPr>
        <w:pStyle w:val="BasicParagraph"/>
        <w:spacing w:line="240" w:lineRule="auto"/>
        <w:rPr>
          <w:rFonts w:ascii="Century Gothic" w:hAnsi="Century Gothic" w:cs="Clother Light"/>
          <w:sz w:val="16"/>
          <w:szCs w:val="16"/>
          <w:lang w:val="en-GB"/>
        </w:rPr>
      </w:pPr>
      <w:r w:rsidRPr="005C634E">
        <w:rPr>
          <w:rFonts w:ascii="Century Gothic" w:hAnsi="Century Gothic" w:cs="Clother Light"/>
          <w:sz w:val="16"/>
          <w:szCs w:val="16"/>
          <w:lang w:val="en-GB"/>
        </w:rPr>
        <w:t>Apollo Tyres Ltd is an international tyre manufacturer and the leading tyre brand in India. The company has multiple manufacturing units in India and a unit each in The Netherlands and Hungary. The company markets its products under its two global brands – Apollo and Vredestein, and its products are available in over 100 countries through a vast network of branded, exclusive and multi-product outlets.</w:t>
      </w:r>
    </w:p>
    <w:p w14:paraId="0F5C6B72" w14:textId="73B2C068" w:rsidR="005C5C2E" w:rsidRPr="00E61304" w:rsidRDefault="005C5C2E" w:rsidP="00E61304">
      <w:pPr>
        <w:rPr>
          <w:rFonts w:ascii="Century Gothic" w:hAnsi="Century Gothic" w:cs="Clother Light"/>
          <w:sz w:val="16"/>
          <w:szCs w:val="16"/>
          <w:lang w:val="en-GB"/>
        </w:rPr>
      </w:pPr>
    </w:p>
    <w:sectPr w:rsidR="005C5C2E" w:rsidRPr="00E61304" w:rsidSect="007D4BB3">
      <w:headerReference w:type="default" r:id="rId11"/>
      <w:footerReference w:type="default" r:id="rId12"/>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A3DDD" w14:textId="77777777" w:rsidR="00394603" w:rsidRDefault="00394603" w:rsidP="005C5C2E">
      <w:r>
        <w:separator/>
      </w:r>
    </w:p>
  </w:endnote>
  <w:endnote w:type="continuationSeparator" w:id="0">
    <w:p w14:paraId="1FDFED5E" w14:textId="77777777" w:rsidR="00394603" w:rsidRDefault="00394603" w:rsidP="005C5C2E">
      <w:r>
        <w:continuationSeparator/>
      </w:r>
    </w:p>
  </w:endnote>
  <w:endnote w:type="continuationNotice" w:id="1">
    <w:p w14:paraId="1E0651AE" w14:textId="77777777" w:rsidR="00394603" w:rsidRDefault="00394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8879" w14:textId="30A257D3" w:rsidR="005C5C2E" w:rsidRDefault="005C5C2E" w:rsidP="00A67621">
    <w:pPr>
      <w:pStyle w:val="Footer"/>
    </w:pPr>
    <w:r>
      <w:rPr>
        <w:noProof/>
        <w:lang w:val="en-GB" w:eastAsia="en-GB"/>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BAC15" w14:textId="77777777" w:rsidR="00394603" w:rsidRDefault="00394603" w:rsidP="005C5C2E">
      <w:r>
        <w:separator/>
      </w:r>
    </w:p>
  </w:footnote>
  <w:footnote w:type="continuationSeparator" w:id="0">
    <w:p w14:paraId="625B050F" w14:textId="77777777" w:rsidR="00394603" w:rsidRDefault="00394603" w:rsidP="005C5C2E">
      <w:r>
        <w:continuationSeparator/>
      </w:r>
    </w:p>
  </w:footnote>
  <w:footnote w:type="continuationNotice" w:id="1">
    <w:p w14:paraId="5626D6E5" w14:textId="77777777" w:rsidR="00394603" w:rsidRDefault="003946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F564" w14:textId="1D6EAB4E" w:rsidR="005C5C2E" w:rsidRDefault="005C5C2E" w:rsidP="00A67621">
    <w:pPr>
      <w:pStyle w:val="Header"/>
      <w:ind w:left="-284"/>
      <w:rPr>
        <w:rFonts w:ascii="Century Gothic" w:hAnsi="Century Gothic"/>
        <w:b/>
        <w:bCs/>
        <w:u w:val="single"/>
      </w:rPr>
    </w:pPr>
    <w:r>
      <w:rPr>
        <w:noProof/>
        <w:lang w:val="en-GB" w:eastAsia="en-GB"/>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sidR="00E61304" w:rsidRPr="002163C8">
      <w:rPr>
        <w:rFonts w:ascii="Century Gothic" w:hAnsi="Century Gothic"/>
        <w:b/>
        <w:bCs/>
        <w:u w:val="single"/>
      </w:rPr>
      <w:t>Media Release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CD0"/>
    <w:rsid w:val="00000628"/>
    <w:rsid w:val="00000CB8"/>
    <w:rsid w:val="00004582"/>
    <w:rsid w:val="000063AA"/>
    <w:rsid w:val="0001374D"/>
    <w:rsid w:val="00014066"/>
    <w:rsid w:val="00022D9A"/>
    <w:rsid w:val="000238DE"/>
    <w:rsid w:val="00026A0E"/>
    <w:rsid w:val="00026A4C"/>
    <w:rsid w:val="00032584"/>
    <w:rsid w:val="00057327"/>
    <w:rsid w:val="00061036"/>
    <w:rsid w:val="00062014"/>
    <w:rsid w:val="00065A17"/>
    <w:rsid w:val="00066FA2"/>
    <w:rsid w:val="000708AD"/>
    <w:rsid w:val="00070C85"/>
    <w:rsid w:val="000736D6"/>
    <w:rsid w:val="00075771"/>
    <w:rsid w:val="00080A2F"/>
    <w:rsid w:val="00081317"/>
    <w:rsid w:val="00084203"/>
    <w:rsid w:val="000856EC"/>
    <w:rsid w:val="0009224C"/>
    <w:rsid w:val="0009337E"/>
    <w:rsid w:val="000A2363"/>
    <w:rsid w:val="000A57D5"/>
    <w:rsid w:val="000B0B36"/>
    <w:rsid w:val="000B10F8"/>
    <w:rsid w:val="000B158E"/>
    <w:rsid w:val="000C0C77"/>
    <w:rsid w:val="000C14D5"/>
    <w:rsid w:val="000C4F7E"/>
    <w:rsid w:val="000C6171"/>
    <w:rsid w:val="000D4990"/>
    <w:rsid w:val="000D59AD"/>
    <w:rsid w:val="000E50FF"/>
    <w:rsid w:val="000F1E36"/>
    <w:rsid w:val="000F1E38"/>
    <w:rsid w:val="0010115C"/>
    <w:rsid w:val="00101C84"/>
    <w:rsid w:val="00102332"/>
    <w:rsid w:val="00102446"/>
    <w:rsid w:val="00102C65"/>
    <w:rsid w:val="001154BC"/>
    <w:rsid w:val="0011598B"/>
    <w:rsid w:val="00121F83"/>
    <w:rsid w:val="0012484E"/>
    <w:rsid w:val="00130A96"/>
    <w:rsid w:val="00132988"/>
    <w:rsid w:val="00136EFC"/>
    <w:rsid w:val="00145A1B"/>
    <w:rsid w:val="00145B3B"/>
    <w:rsid w:val="00146D7B"/>
    <w:rsid w:val="00146FD1"/>
    <w:rsid w:val="001477D1"/>
    <w:rsid w:val="00150788"/>
    <w:rsid w:val="001521B1"/>
    <w:rsid w:val="00153DC3"/>
    <w:rsid w:val="0015421E"/>
    <w:rsid w:val="0015563E"/>
    <w:rsid w:val="00164A71"/>
    <w:rsid w:val="0016610F"/>
    <w:rsid w:val="001715BB"/>
    <w:rsid w:val="00191EDE"/>
    <w:rsid w:val="0019248A"/>
    <w:rsid w:val="0019303E"/>
    <w:rsid w:val="00193129"/>
    <w:rsid w:val="001936DA"/>
    <w:rsid w:val="00194B19"/>
    <w:rsid w:val="0019759D"/>
    <w:rsid w:val="001A04A6"/>
    <w:rsid w:val="001A2F63"/>
    <w:rsid w:val="001A76BC"/>
    <w:rsid w:val="001B1360"/>
    <w:rsid w:val="001B440F"/>
    <w:rsid w:val="001B732A"/>
    <w:rsid w:val="001C5D63"/>
    <w:rsid w:val="001C6357"/>
    <w:rsid w:val="001C655A"/>
    <w:rsid w:val="001D0B45"/>
    <w:rsid w:val="001D1267"/>
    <w:rsid w:val="001D2849"/>
    <w:rsid w:val="001D3A2B"/>
    <w:rsid w:val="001E5380"/>
    <w:rsid w:val="001E5643"/>
    <w:rsid w:val="001E5808"/>
    <w:rsid w:val="001E78CD"/>
    <w:rsid w:val="001E7C91"/>
    <w:rsid w:val="001F1CEF"/>
    <w:rsid w:val="001F4AAA"/>
    <w:rsid w:val="001F7243"/>
    <w:rsid w:val="00202893"/>
    <w:rsid w:val="00204AE4"/>
    <w:rsid w:val="002108A8"/>
    <w:rsid w:val="00215DC9"/>
    <w:rsid w:val="002163C8"/>
    <w:rsid w:val="002227BB"/>
    <w:rsid w:val="00224A59"/>
    <w:rsid w:val="002253FF"/>
    <w:rsid w:val="002255F7"/>
    <w:rsid w:val="002314E1"/>
    <w:rsid w:val="00234A00"/>
    <w:rsid w:val="00235D06"/>
    <w:rsid w:val="0023662A"/>
    <w:rsid w:val="00236CBE"/>
    <w:rsid w:val="0024567B"/>
    <w:rsid w:val="0025103E"/>
    <w:rsid w:val="0025450C"/>
    <w:rsid w:val="00254697"/>
    <w:rsid w:val="0025771A"/>
    <w:rsid w:val="00260A14"/>
    <w:rsid w:val="00263F42"/>
    <w:rsid w:val="0027110D"/>
    <w:rsid w:val="002762B6"/>
    <w:rsid w:val="002774CE"/>
    <w:rsid w:val="002804CF"/>
    <w:rsid w:val="0028791B"/>
    <w:rsid w:val="00291A47"/>
    <w:rsid w:val="00292D69"/>
    <w:rsid w:val="002930FF"/>
    <w:rsid w:val="00294C0A"/>
    <w:rsid w:val="00296EFA"/>
    <w:rsid w:val="002A1FD8"/>
    <w:rsid w:val="002A4404"/>
    <w:rsid w:val="002A4573"/>
    <w:rsid w:val="002A766E"/>
    <w:rsid w:val="002B1206"/>
    <w:rsid w:val="002C0748"/>
    <w:rsid w:val="002C1695"/>
    <w:rsid w:val="002C6828"/>
    <w:rsid w:val="002D24D1"/>
    <w:rsid w:val="002D2CB0"/>
    <w:rsid w:val="002D3477"/>
    <w:rsid w:val="002D41AF"/>
    <w:rsid w:val="002D6310"/>
    <w:rsid w:val="002D74C6"/>
    <w:rsid w:val="002E503E"/>
    <w:rsid w:val="002E7B89"/>
    <w:rsid w:val="002F08C5"/>
    <w:rsid w:val="002F29ED"/>
    <w:rsid w:val="002F5AF0"/>
    <w:rsid w:val="003004E8"/>
    <w:rsid w:val="003028A3"/>
    <w:rsid w:val="00302C46"/>
    <w:rsid w:val="00303BC4"/>
    <w:rsid w:val="00304B8E"/>
    <w:rsid w:val="0030649C"/>
    <w:rsid w:val="0031171E"/>
    <w:rsid w:val="00311BF3"/>
    <w:rsid w:val="0031352D"/>
    <w:rsid w:val="00317708"/>
    <w:rsid w:val="003216E4"/>
    <w:rsid w:val="00324DE1"/>
    <w:rsid w:val="00327939"/>
    <w:rsid w:val="00331D83"/>
    <w:rsid w:val="003327A6"/>
    <w:rsid w:val="0033592C"/>
    <w:rsid w:val="00335EB6"/>
    <w:rsid w:val="003446F8"/>
    <w:rsid w:val="00345CD6"/>
    <w:rsid w:val="00346B72"/>
    <w:rsid w:val="00353BC8"/>
    <w:rsid w:val="00354831"/>
    <w:rsid w:val="003552C7"/>
    <w:rsid w:val="00357041"/>
    <w:rsid w:val="00362410"/>
    <w:rsid w:val="00363D87"/>
    <w:rsid w:val="00366ADD"/>
    <w:rsid w:val="003711F1"/>
    <w:rsid w:val="00374293"/>
    <w:rsid w:val="00376362"/>
    <w:rsid w:val="00376C67"/>
    <w:rsid w:val="00383B3E"/>
    <w:rsid w:val="0038608C"/>
    <w:rsid w:val="003862E9"/>
    <w:rsid w:val="003869B5"/>
    <w:rsid w:val="0038715B"/>
    <w:rsid w:val="00387574"/>
    <w:rsid w:val="00387B77"/>
    <w:rsid w:val="003906C8"/>
    <w:rsid w:val="0039181E"/>
    <w:rsid w:val="00392936"/>
    <w:rsid w:val="00394603"/>
    <w:rsid w:val="003947AD"/>
    <w:rsid w:val="0039650F"/>
    <w:rsid w:val="00396D15"/>
    <w:rsid w:val="003A1A24"/>
    <w:rsid w:val="003A330D"/>
    <w:rsid w:val="003A4F2C"/>
    <w:rsid w:val="003A5F8F"/>
    <w:rsid w:val="003A6030"/>
    <w:rsid w:val="003B38E9"/>
    <w:rsid w:val="003B45C2"/>
    <w:rsid w:val="003B4772"/>
    <w:rsid w:val="003B679A"/>
    <w:rsid w:val="003C1A77"/>
    <w:rsid w:val="003C2AD9"/>
    <w:rsid w:val="003C2F98"/>
    <w:rsid w:val="003C3D0B"/>
    <w:rsid w:val="003C67AD"/>
    <w:rsid w:val="003C7BD1"/>
    <w:rsid w:val="003D1723"/>
    <w:rsid w:val="003E0383"/>
    <w:rsid w:val="003E107E"/>
    <w:rsid w:val="003E139F"/>
    <w:rsid w:val="003E2C13"/>
    <w:rsid w:val="003F0116"/>
    <w:rsid w:val="003F0B75"/>
    <w:rsid w:val="003F21E4"/>
    <w:rsid w:val="003F24CC"/>
    <w:rsid w:val="003F4660"/>
    <w:rsid w:val="003F5C60"/>
    <w:rsid w:val="003F63B9"/>
    <w:rsid w:val="00411D0D"/>
    <w:rsid w:val="004144C3"/>
    <w:rsid w:val="0041467E"/>
    <w:rsid w:val="00414DD8"/>
    <w:rsid w:val="00415390"/>
    <w:rsid w:val="00420247"/>
    <w:rsid w:val="00422521"/>
    <w:rsid w:val="00423BEE"/>
    <w:rsid w:val="004241D0"/>
    <w:rsid w:val="004263FC"/>
    <w:rsid w:val="00426932"/>
    <w:rsid w:val="00436D85"/>
    <w:rsid w:val="004452BF"/>
    <w:rsid w:val="00447BEB"/>
    <w:rsid w:val="00453D30"/>
    <w:rsid w:val="004555F1"/>
    <w:rsid w:val="00461667"/>
    <w:rsid w:val="00462EC3"/>
    <w:rsid w:val="00466B94"/>
    <w:rsid w:val="00470804"/>
    <w:rsid w:val="00472A1A"/>
    <w:rsid w:val="00474781"/>
    <w:rsid w:val="00475E1A"/>
    <w:rsid w:val="00476FBF"/>
    <w:rsid w:val="00481AE7"/>
    <w:rsid w:val="00482236"/>
    <w:rsid w:val="00482282"/>
    <w:rsid w:val="0048312D"/>
    <w:rsid w:val="00483EF7"/>
    <w:rsid w:val="004848B4"/>
    <w:rsid w:val="004868B1"/>
    <w:rsid w:val="00487519"/>
    <w:rsid w:val="00487E71"/>
    <w:rsid w:val="004914E1"/>
    <w:rsid w:val="00497BBB"/>
    <w:rsid w:val="004A2DBA"/>
    <w:rsid w:val="004A3228"/>
    <w:rsid w:val="004A61BA"/>
    <w:rsid w:val="004A61BF"/>
    <w:rsid w:val="004B19D2"/>
    <w:rsid w:val="004B493D"/>
    <w:rsid w:val="004B4EBD"/>
    <w:rsid w:val="004C2C8C"/>
    <w:rsid w:val="004C3AF3"/>
    <w:rsid w:val="004C47F6"/>
    <w:rsid w:val="004C78CC"/>
    <w:rsid w:val="004D0316"/>
    <w:rsid w:val="004D59C2"/>
    <w:rsid w:val="004D61E7"/>
    <w:rsid w:val="004D6311"/>
    <w:rsid w:val="004E09CE"/>
    <w:rsid w:val="004E2152"/>
    <w:rsid w:val="004E6C80"/>
    <w:rsid w:val="004E6DEE"/>
    <w:rsid w:val="004E6FBB"/>
    <w:rsid w:val="004E76E2"/>
    <w:rsid w:val="004F0DD5"/>
    <w:rsid w:val="004F18DA"/>
    <w:rsid w:val="004F44B9"/>
    <w:rsid w:val="004F59B2"/>
    <w:rsid w:val="00503F13"/>
    <w:rsid w:val="00505F7F"/>
    <w:rsid w:val="005063B4"/>
    <w:rsid w:val="005065A9"/>
    <w:rsid w:val="00510102"/>
    <w:rsid w:val="00510581"/>
    <w:rsid w:val="00510CE6"/>
    <w:rsid w:val="0051101E"/>
    <w:rsid w:val="0051208E"/>
    <w:rsid w:val="00513DC8"/>
    <w:rsid w:val="00514E24"/>
    <w:rsid w:val="00515234"/>
    <w:rsid w:val="00521031"/>
    <w:rsid w:val="00521742"/>
    <w:rsid w:val="0052207F"/>
    <w:rsid w:val="00524629"/>
    <w:rsid w:val="0052636B"/>
    <w:rsid w:val="00530227"/>
    <w:rsid w:val="0053505F"/>
    <w:rsid w:val="00535898"/>
    <w:rsid w:val="005362D3"/>
    <w:rsid w:val="00541426"/>
    <w:rsid w:val="0055338D"/>
    <w:rsid w:val="005537E5"/>
    <w:rsid w:val="005577FD"/>
    <w:rsid w:val="00557B86"/>
    <w:rsid w:val="00564FFE"/>
    <w:rsid w:val="005669DB"/>
    <w:rsid w:val="00570B77"/>
    <w:rsid w:val="00574525"/>
    <w:rsid w:val="0057700C"/>
    <w:rsid w:val="005771A1"/>
    <w:rsid w:val="005825AE"/>
    <w:rsid w:val="00583D83"/>
    <w:rsid w:val="00592E0C"/>
    <w:rsid w:val="005A352C"/>
    <w:rsid w:val="005A437E"/>
    <w:rsid w:val="005A7EA6"/>
    <w:rsid w:val="005B1002"/>
    <w:rsid w:val="005B4CC8"/>
    <w:rsid w:val="005B7A38"/>
    <w:rsid w:val="005B7E24"/>
    <w:rsid w:val="005C1FD4"/>
    <w:rsid w:val="005C5C2E"/>
    <w:rsid w:val="005C6155"/>
    <w:rsid w:val="005C62AB"/>
    <w:rsid w:val="005C634E"/>
    <w:rsid w:val="005D2BBB"/>
    <w:rsid w:val="005D3FE1"/>
    <w:rsid w:val="005D4590"/>
    <w:rsid w:val="005E3215"/>
    <w:rsid w:val="005E6A46"/>
    <w:rsid w:val="005E7021"/>
    <w:rsid w:val="005E78FA"/>
    <w:rsid w:val="005E7A60"/>
    <w:rsid w:val="005F15E7"/>
    <w:rsid w:val="005F46F3"/>
    <w:rsid w:val="005F6B7F"/>
    <w:rsid w:val="0060106E"/>
    <w:rsid w:val="00601085"/>
    <w:rsid w:val="006029A3"/>
    <w:rsid w:val="00602F3D"/>
    <w:rsid w:val="006049EA"/>
    <w:rsid w:val="00610618"/>
    <w:rsid w:val="006143D7"/>
    <w:rsid w:val="0061444C"/>
    <w:rsid w:val="00615C67"/>
    <w:rsid w:val="00615F63"/>
    <w:rsid w:val="00616AC8"/>
    <w:rsid w:val="0062238A"/>
    <w:rsid w:val="006303FB"/>
    <w:rsid w:val="00631A66"/>
    <w:rsid w:val="006353F1"/>
    <w:rsid w:val="00640D6F"/>
    <w:rsid w:val="0064300F"/>
    <w:rsid w:val="00644E95"/>
    <w:rsid w:val="00645BC9"/>
    <w:rsid w:val="00646B61"/>
    <w:rsid w:val="006561D6"/>
    <w:rsid w:val="006573C1"/>
    <w:rsid w:val="0066413C"/>
    <w:rsid w:val="00664925"/>
    <w:rsid w:val="006653FF"/>
    <w:rsid w:val="00666533"/>
    <w:rsid w:val="00666B6F"/>
    <w:rsid w:val="00667AB2"/>
    <w:rsid w:val="00670562"/>
    <w:rsid w:val="00670C64"/>
    <w:rsid w:val="0067284B"/>
    <w:rsid w:val="00673847"/>
    <w:rsid w:val="0067596F"/>
    <w:rsid w:val="00676C92"/>
    <w:rsid w:val="00677F0A"/>
    <w:rsid w:val="006822E3"/>
    <w:rsid w:val="00690823"/>
    <w:rsid w:val="0069410D"/>
    <w:rsid w:val="006A4E52"/>
    <w:rsid w:val="006A5C49"/>
    <w:rsid w:val="006B393B"/>
    <w:rsid w:val="006B525B"/>
    <w:rsid w:val="006C1811"/>
    <w:rsid w:val="006C4233"/>
    <w:rsid w:val="006D1E85"/>
    <w:rsid w:val="006D4D65"/>
    <w:rsid w:val="006D6B88"/>
    <w:rsid w:val="006E0C4F"/>
    <w:rsid w:val="006E1989"/>
    <w:rsid w:val="006E2CCD"/>
    <w:rsid w:val="006E303F"/>
    <w:rsid w:val="006E6DEF"/>
    <w:rsid w:val="006E7747"/>
    <w:rsid w:val="006F209D"/>
    <w:rsid w:val="006F3381"/>
    <w:rsid w:val="006F447C"/>
    <w:rsid w:val="00701334"/>
    <w:rsid w:val="00703DE5"/>
    <w:rsid w:val="007042A9"/>
    <w:rsid w:val="007057AA"/>
    <w:rsid w:val="007105AC"/>
    <w:rsid w:val="007109EF"/>
    <w:rsid w:val="007114A5"/>
    <w:rsid w:val="00711AB0"/>
    <w:rsid w:val="00712333"/>
    <w:rsid w:val="007132AD"/>
    <w:rsid w:val="00713DAB"/>
    <w:rsid w:val="00716127"/>
    <w:rsid w:val="00722D15"/>
    <w:rsid w:val="0072637F"/>
    <w:rsid w:val="00733D05"/>
    <w:rsid w:val="00750E01"/>
    <w:rsid w:val="00750FDF"/>
    <w:rsid w:val="00751D88"/>
    <w:rsid w:val="00760261"/>
    <w:rsid w:val="007667EF"/>
    <w:rsid w:val="007722F5"/>
    <w:rsid w:val="00772576"/>
    <w:rsid w:val="00774562"/>
    <w:rsid w:val="007753F4"/>
    <w:rsid w:val="00780D1A"/>
    <w:rsid w:val="00782E7F"/>
    <w:rsid w:val="0078418E"/>
    <w:rsid w:val="0078477F"/>
    <w:rsid w:val="007A580C"/>
    <w:rsid w:val="007A5D41"/>
    <w:rsid w:val="007B10E4"/>
    <w:rsid w:val="007B2856"/>
    <w:rsid w:val="007B774B"/>
    <w:rsid w:val="007C19A3"/>
    <w:rsid w:val="007C464B"/>
    <w:rsid w:val="007C7684"/>
    <w:rsid w:val="007D4BB3"/>
    <w:rsid w:val="007E02DD"/>
    <w:rsid w:val="007E076D"/>
    <w:rsid w:val="007E22F0"/>
    <w:rsid w:val="007E3CFD"/>
    <w:rsid w:val="007F0814"/>
    <w:rsid w:val="007F2226"/>
    <w:rsid w:val="007F291B"/>
    <w:rsid w:val="007F7DFA"/>
    <w:rsid w:val="00804F30"/>
    <w:rsid w:val="00807180"/>
    <w:rsid w:val="00812CC5"/>
    <w:rsid w:val="008238AA"/>
    <w:rsid w:val="00823E0A"/>
    <w:rsid w:val="008269DB"/>
    <w:rsid w:val="0083545C"/>
    <w:rsid w:val="00836B5D"/>
    <w:rsid w:val="0084416A"/>
    <w:rsid w:val="008449C0"/>
    <w:rsid w:val="008449FC"/>
    <w:rsid w:val="00846A76"/>
    <w:rsid w:val="00850C25"/>
    <w:rsid w:val="00857BC4"/>
    <w:rsid w:val="008602C8"/>
    <w:rsid w:val="00861215"/>
    <w:rsid w:val="00870B22"/>
    <w:rsid w:val="00872160"/>
    <w:rsid w:val="008740A0"/>
    <w:rsid w:val="008774B3"/>
    <w:rsid w:val="0088088F"/>
    <w:rsid w:val="008823AC"/>
    <w:rsid w:val="00883523"/>
    <w:rsid w:val="00883AE5"/>
    <w:rsid w:val="00885A08"/>
    <w:rsid w:val="00891DBA"/>
    <w:rsid w:val="00893A1B"/>
    <w:rsid w:val="008947BE"/>
    <w:rsid w:val="008A41D9"/>
    <w:rsid w:val="008A4F8D"/>
    <w:rsid w:val="008A6C02"/>
    <w:rsid w:val="008B1D37"/>
    <w:rsid w:val="008B2B9A"/>
    <w:rsid w:val="008B4261"/>
    <w:rsid w:val="008B5AE7"/>
    <w:rsid w:val="008C0FF7"/>
    <w:rsid w:val="008C3005"/>
    <w:rsid w:val="008C563F"/>
    <w:rsid w:val="008D25AC"/>
    <w:rsid w:val="008D296E"/>
    <w:rsid w:val="008D45D0"/>
    <w:rsid w:val="008D5727"/>
    <w:rsid w:val="008D61BF"/>
    <w:rsid w:val="008D7F39"/>
    <w:rsid w:val="008E16FA"/>
    <w:rsid w:val="008E3E5F"/>
    <w:rsid w:val="008E45BC"/>
    <w:rsid w:val="008F0295"/>
    <w:rsid w:val="008F0A28"/>
    <w:rsid w:val="008F37A6"/>
    <w:rsid w:val="008F3E7D"/>
    <w:rsid w:val="008F69A2"/>
    <w:rsid w:val="008F79E2"/>
    <w:rsid w:val="00903877"/>
    <w:rsid w:val="00910361"/>
    <w:rsid w:val="00912FB3"/>
    <w:rsid w:val="0091389D"/>
    <w:rsid w:val="0092563D"/>
    <w:rsid w:val="0093049E"/>
    <w:rsid w:val="00933AE0"/>
    <w:rsid w:val="00933CD0"/>
    <w:rsid w:val="0094058C"/>
    <w:rsid w:val="00941855"/>
    <w:rsid w:val="00941F51"/>
    <w:rsid w:val="00946785"/>
    <w:rsid w:val="00946C4A"/>
    <w:rsid w:val="009471F5"/>
    <w:rsid w:val="00947B00"/>
    <w:rsid w:val="00952ABD"/>
    <w:rsid w:val="00953347"/>
    <w:rsid w:val="009552FA"/>
    <w:rsid w:val="0096150E"/>
    <w:rsid w:val="009632B1"/>
    <w:rsid w:val="00963D1E"/>
    <w:rsid w:val="00971477"/>
    <w:rsid w:val="00971690"/>
    <w:rsid w:val="00973F1C"/>
    <w:rsid w:val="0097718F"/>
    <w:rsid w:val="00985724"/>
    <w:rsid w:val="00996BD8"/>
    <w:rsid w:val="009B0F2E"/>
    <w:rsid w:val="009B1099"/>
    <w:rsid w:val="009B1995"/>
    <w:rsid w:val="009B2B47"/>
    <w:rsid w:val="009B3A74"/>
    <w:rsid w:val="009B46E8"/>
    <w:rsid w:val="009B5B4F"/>
    <w:rsid w:val="009B5EB1"/>
    <w:rsid w:val="009B62B6"/>
    <w:rsid w:val="009B7248"/>
    <w:rsid w:val="009C274A"/>
    <w:rsid w:val="009D00DA"/>
    <w:rsid w:val="009D2FF6"/>
    <w:rsid w:val="009D5E38"/>
    <w:rsid w:val="009E042D"/>
    <w:rsid w:val="009E2963"/>
    <w:rsid w:val="009E33B1"/>
    <w:rsid w:val="009F02FF"/>
    <w:rsid w:val="009F0360"/>
    <w:rsid w:val="009F0F04"/>
    <w:rsid w:val="009F0F29"/>
    <w:rsid w:val="009F3BAE"/>
    <w:rsid w:val="00A01614"/>
    <w:rsid w:val="00A0202E"/>
    <w:rsid w:val="00A0317A"/>
    <w:rsid w:val="00A1037C"/>
    <w:rsid w:val="00A1056F"/>
    <w:rsid w:val="00A11450"/>
    <w:rsid w:val="00A11E5C"/>
    <w:rsid w:val="00A120DA"/>
    <w:rsid w:val="00A13CC0"/>
    <w:rsid w:val="00A14EF8"/>
    <w:rsid w:val="00A22877"/>
    <w:rsid w:val="00A2426D"/>
    <w:rsid w:val="00A267B8"/>
    <w:rsid w:val="00A27251"/>
    <w:rsid w:val="00A32344"/>
    <w:rsid w:val="00A36051"/>
    <w:rsid w:val="00A40A31"/>
    <w:rsid w:val="00A455DD"/>
    <w:rsid w:val="00A4694E"/>
    <w:rsid w:val="00A51AB6"/>
    <w:rsid w:val="00A51CA4"/>
    <w:rsid w:val="00A5267E"/>
    <w:rsid w:val="00A53F02"/>
    <w:rsid w:val="00A604A6"/>
    <w:rsid w:val="00A62961"/>
    <w:rsid w:val="00A62BAA"/>
    <w:rsid w:val="00A633BF"/>
    <w:rsid w:val="00A66099"/>
    <w:rsid w:val="00A67621"/>
    <w:rsid w:val="00A70326"/>
    <w:rsid w:val="00A7299B"/>
    <w:rsid w:val="00A73117"/>
    <w:rsid w:val="00A83B2C"/>
    <w:rsid w:val="00A90070"/>
    <w:rsid w:val="00A96DA0"/>
    <w:rsid w:val="00AA2363"/>
    <w:rsid w:val="00AA275D"/>
    <w:rsid w:val="00AA2B22"/>
    <w:rsid w:val="00AA340D"/>
    <w:rsid w:val="00AA6C48"/>
    <w:rsid w:val="00AB2B99"/>
    <w:rsid w:val="00AB2F6F"/>
    <w:rsid w:val="00AB34A5"/>
    <w:rsid w:val="00AC29FE"/>
    <w:rsid w:val="00AC56EF"/>
    <w:rsid w:val="00AC7C98"/>
    <w:rsid w:val="00AD15F1"/>
    <w:rsid w:val="00AD4270"/>
    <w:rsid w:val="00AD72E8"/>
    <w:rsid w:val="00AE0255"/>
    <w:rsid w:val="00AE0550"/>
    <w:rsid w:val="00AE7140"/>
    <w:rsid w:val="00AE71A1"/>
    <w:rsid w:val="00AF016F"/>
    <w:rsid w:val="00AF33E1"/>
    <w:rsid w:val="00B035A4"/>
    <w:rsid w:val="00B038FB"/>
    <w:rsid w:val="00B03C94"/>
    <w:rsid w:val="00B052CA"/>
    <w:rsid w:val="00B06D73"/>
    <w:rsid w:val="00B0761B"/>
    <w:rsid w:val="00B10095"/>
    <w:rsid w:val="00B10829"/>
    <w:rsid w:val="00B11F2A"/>
    <w:rsid w:val="00B123F5"/>
    <w:rsid w:val="00B147B7"/>
    <w:rsid w:val="00B15156"/>
    <w:rsid w:val="00B1531F"/>
    <w:rsid w:val="00B17753"/>
    <w:rsid w:val="00B221AE"/>
    <w:rsid w:val="00B22C4A"/>
    <w:rsid w:val="00B23545"/>
    <w:rsid w:val="00B248D2"/>
    <w:rsid w:val="00B33E41"/>
    <w:rsid w:val="00B34912"/>
    <w:rsid w:val="00B35A76"/>
    <w:rsid w:val="00B40CAD"/>
    <w:rsid w:val="00B424AA"/>
    <w:rsid w:val="00B451DB"/>
    <w:rsid w:val="00B53567"/>
    <w:rsid w:val="00B57640"/>
    <w:rsid w:val="00B61A1B"/>
    <w:rsid w:val="00B61B0E"/>
    <w:rsid w:val="00B6482F"/>
    <w:rsid w:val="00B64EA7"/>
    <w:rsid w:val="00B70594"/>
    <w:rsid w:val="00B710B7"/>
    <w:rsid w:val="00B7152A"/>
    <w:rsid w:val="00B739F0"/>
    <w:rsid w:val="00B746CB"/>
    <w:rsid w:val="00B74BE8"/>
    <w:rsid w:val="00B766FB"/>
    <w:rsid w:val="00B809F0"/>
    <w:rsid w:val="00B866A1"/>
    <w:rsid w:val="00B92ECC"/>
    <w:rsid w:val="00B945EA"/>
    <w:rsid w:val="00B97277"/>
    <w:rsid w:val="00B97656"/>
    <w:rsid w:val="00B97AA3"/>
    <w:rsid w:val="00BA004D"/>
    <w:rsid w:val="00BA0FF9"/>
    <w:rsid w:val="00BA2D3C"/>
    <w:rsid w:val="00BA3133"/>
    <w:rsid w:val="00BA3C1C"/>
    <w:rsid w:val="00BA7EC4"/>
    <w:rsid w:val="00BB16B1"/>
    <w:rsid w:val="00BB36E4"/>
    <w:rsid w:val="00BB37AA"/>
    <w:rsid w:val="00BB480A"/>
    <w:rsid w:val="00BC0359"/>
    <w:rsid w:val="00BC5E38"/>
    <w:rsid w:val="00BD143C"/>
    <w:rsid w:val="00BD333B"/>
    <w:rsid w:val="00BD35A0"/>
    <w:rsid w:val="00BE15CF"/>
    <w:rsid w:val="00BE52E0"/>
    <w:rsid w:val="00BE5EF0"/>
    <w:rsid w:val="00BE70BC"/>
    <w:rsid w:val="00BF4DE7"/>
    <w:rsid w:val="00BF5A28"/>
    <w:rsid w:val="00BF62F1"/>
    <w:rsid w:val="00C00E4C"/>
    <w:rsid w:val="00C0192C"/>
    <w:rsid w:val="00C036A2"/>
    <w:rsid w:val="00C05B28"/>
    <w:rsid w:val="00C05C6F"/>
    <w:rsid w:val="00C11A1C"/>
    <w:rsid w:val="00C120B6"/>
    <w:rsid w:val="00C218B9"/>
    <w:rsid w:val="00C229A8"/>
    <w:rsid w:val="00C25BE9"/>
    <w:rsid w:val="00C30880"/>
    <w:rsid w:val="00C3194B"/>
    <w:rsid w:val="00C31F52"/>
    <w:rsid w:val="00C3770F"/>
    <w:rsid w:val="00C40153"/>
    <w:rsid w:val="00C41AB8"/>
    <w:rsid w:val="00C434BA"/>
    <w:rsid w:val="00C51568"/>
    <w:rsid w:val="00C53211"/>
    <w:rsid w:val="00C54CA2"/>
    <w:rsid w:val="00C56797"/>
    <w:rsid w:val="00C635BE"/>
    <w:rsid w:val="00C63D82"/>
    <w:rsid w:val="00C64774"/>
    <w:rsid w:val="00C750D9"/>
    <w:rsid w:val="00C76716"/>
    <w:rsid w:val="00C809B1"/>
    <w:rsid w:val="00C81BB8"/>
    <w:rsid w:val="00C8262C"/>
    <w:rsid w:val="00C8293C"/>
    <w:rsid w:val="00C837D2"/>
    <w:rsid w:val="00C83F60"/>
    <w:rsid w:val="00C8560B"/>
    <w:rsid w:val="00C864E2"/>
    <w:rsid w:val="00C875AB"/>
    <w:rsid w:val="00C91F82"/>
    <w:rsid w:val="00C923D0"/>
    <w:rsid w:val="00C93753"/>
    <w:rsid w:val="00C93877"/>
    <w:rsid w:val="00C94984"/>
    <w:rsid w:val="00CA241C"/>
    <w:rsid w:val="00CB2C70"/>
    <w:rsid w:val="00CB3D37"/>
    <w:rsid w:val="00CB79AC"/>
    <w:rsid w:val="00CB7AC2"/>
    <w:rsid w:val="00CC32BC"/>
    <w:rsid w:val="00CC48D5"/>
    <w:rsid w:val="00CC5DBE"/>
    <w:rsid w:val="00CD02B1"/>
    <w:rsid w:val="00CD18EE"/>
    <w:rsid w:val="00CD1E84"/>
    <w:rsid w:val="00CD268C"/>
    <w:rsid w:val="00CD2C6E"/>
    <w:rsid w:val="00CD52D1"/>
    <w:rsid w:val="00CD577C"/>
    <w:rsid w:val="00CD7B86"/>
    <w:rsid w:val="00CE1C93"/>
    <w:rsid w:val="00CE1FD8"/>
    <w:rsid w:val="00CE2412"/>
    <w:rsid w:val="00CE2B29"/>
    <w:rsid w:val="00CE4D7E"/>
    <w:rsid w:val="00CF05C4"/>
    <w:rsid w:val="00CF202F"/>
    <w:rsid w:val="00CF37A5"/>
    <w:rsid w:val="00CF617B"/>
    <w:rsid w:val="00CF7198"/>
    <w:rsid w:val="00CF7980"/>
    <w:rsid w:val="00D02F7D"/>
    <w:rsid w:val="00D105C3"/>
    <w:rsid w:val="00D11927"/>
    <w:rsid w:val="00D12603"/>
    <w:rsid w:val="00D267AA"/>
    <w:rsid w:val="00D31894"/>
    <w:rsid w:val="00D41F23"/>
    <w:rsid w:val="00D44676"/>
    <w:rsid w:val="00D44F70"/>
    <w:rsid w:val="00D44F8E"/>
    <w:rsid w:val="00D543CD"/>
    <w:rsid w:val="00D60893"/>
    <w:rsid w:val="00D62079"/>
    <w:rsid w:val="00D65EFE"/>
    <w:rsid w:val="00D66569"/>
    <w:rsid w:val="00D71982"/>
    <w:rsid w:val="00D74616"/>
    <w:rsid w:val="00D777E1"/>
    <w:rsid w:val="00D8124D"/>
    <w:rsid w:val="00D83A2B"/>
    <w:rsid w:val="00D85A96"/>
    <w:rsid w:val="00D94900"/>
    <w:rsid w:val="00D9678B"/>
    <w:rsid w:val="00DA15EB"/>
    <w:rsid w:val="00DA224A"/>
    <w:rsid w:val="00DA24C0"/>
    <w:rsid w:val="00DA377A"/>
    <w:rsid w:val="00DA7CF8"/>
    <w:rsid w:val="00DB05B2"/>
    <w:rsid w:val="00DB1C74"/>
    <w:rsid w:val="00DB79A9"/>
    <w:rsid w:val="00DC026C"/>
    <w:rsid w:val="00DC668E"/>
    <w:rsid w:val="00DD0F6B"/>
    <w:rsid w:val="00DD3F45"/>
    <w:rsid w:val="00DD6826"/>
    <w:rsid w:val="00DE06F9"/>
    <w:rsid w:val="00DF21C8"/>
    <w:rsid w:val="00DF3955"/>
    <w:rsid w:val="00DF3BE5"/>
    <w:rsid w:val="00DF416A"/>
    <w:rsid w:val="00DF4AB8"/>
    <w:rsid w:val="00E0434B"/>
    <w:rsid w:val="00E04BD1"/>
    <w:rsid w:val="00E06BAA"/>
    <w:rsid w:val="00E0790C"/>
    <w:rsid w:val="00E116EE"/>
    <w:rsid w:val="00E12B8D"/>
    <w:rsid w:val="00E12F22"/>
    <w:rsid w:val="00E14A13"/>
    <w:rsid w:val="00E21C03"/>
    <w:rsid w:val="00E22168"/>
    <w:rsid w:val="00E2616C"/>
    <w:rsid w:val="00E27767"/>
    <w:rsid w:val="00E44390"/>
    <w:rsid w:val="00E45113"/>
    <w:rsid w:val="00E51CB7"/>
    <w:rsid w:val="00E61304"/>
    <w:rsid w:val="00E66BF0"/>
    <w:rsid w:val="00E70272"/>
    <w:rsid w:val="00E716B3"/>
    <w:rsid w:val="00E74366"/>
    <w:rsid w:val="00E8268E"/>
    <w:rsid w:val="00E84FC6"/>
    <w:rsid w:val="00E864BD"/>
    <w:rsid w:val="00E866CA"/>
    <w:rsid w:val="00E93D61"/>
    <w:rsid w:val="00E93F42"/>
    <w:rsid w:val="00E944E7"/>
    <w:rsid w:val="00E95E3F"/>
    <w:rsid w:val="00E97F12"/>
    <w:rsid w:val="00EA1E2F"/>
    <w:rsid w:val="00EA30B9"/>
    <w:rsid w:val="00EA7722"/>
    <w:rsid w:val="00EB08B2"/>
    <w:rsid w:val="00EB58A6"/>
    <w:rsid w:val="00EC1254"/>
    <w:rsid w:val="00EC2DD8"/>
    <w:rsid w:val="00EC2E00"/>
    <w:rsid w:val="00EC3635"/>
    <w:rsid w:val="00EC4E84"/>
    <w:rsid w:val="00ED0016"/>
    <w:rsid w:val="00ED0C5A"/>
    <w:rsid w:val="00ED162E"/>
    <w:rsid w:val="00ED3137"/>
    <w:rsid w:val="00ED31A6"/>
    <w:rsid w:val="00ED4162"/>
    <w:rsid w:val="00ED4DB1"/>
    <w:rsid w:val="00EE2F9A"/>
    <w:rsid w:val="00EE31BF"/>
    <w:rsid w:val="00EF0224"/>
    <w:rsid w:val="00EF056B"/>
    <w:rsid w:val="00EF0E51"/>
    <w:rsid w:val="00EF24B2"/>
    <w:rsid w:val="00EF518C"/>
    <w:rsid w:val="00EF57D8"/>
    <w:rsid w:val="00EF6A55"/>
    <w:rsid w:val="00EF76A4"/>
    <w:rsid w:val="00F028B2"/>
    <w:rsid w:val="00F05C4D"/>
    <w:rsid w:val="00F05FCE"/>
    <w:rsid w:val="00F138D4"/>
    <w:rsid w:val="00F15572"/>
    <w:rsid w:val="00F16061"/>
    <w:rsid w:val="00F2027C"/>
    <w:rsid w:val="00F210EA"/>
    <w:rsid w:val="00F212B0"/>
    <w:rsid w:val="00F21C8F"/>
    <w:rsid w:val="00F25FF2"/>
    <w:rsid w:val="00F27215"/>
    <w:rsid w:val="00F27B6B"/>
    <w:rsid w:val="00F363A7"/>
    <w:rsid w:val="00F436A7"/>
    <w:rsid w:val="00F4511D"/>
    <w:rsid w:val="00F4534B"/>
    <w:rsid w:val="00F45928"/>
    <w:rsid w:val="00F46E4A"/>
    <w:rsid w:val="00F5031E"/>
    <w:rsid w:val="00F52E38"/>
    <w:rsid w:val="00F5345E"/>
    <w:rsid w:val="00F53B11"/>
    <w:rsid w:val="00F5504F"/>
    <w:rsid w:val="00F55968"/>
    <w:rsid w:val="00F62105"/>
    <w:rsid w:val="00F679CC"/>
    <w:rsid w:val="00F70AA5"/>
    <w:rsid w:val="00F711A4"/>
    <w:rsid w:val="00F713E9"/>
    <w:rsid w:val="00F73A4F"/>
    <w:rsid w:val="00F756AD"/>
    <w:rsid w:val="00F77D1F"/>
    <w:rsid w:val="00F77D6C"/>
    <w:rsid w:val="00F83F5D"/>
    <w:rsid w:val="00F84E56"/>
    <w:rsid w:val="00F95727"/>
    <w:rsid w:val="00F96C0D"/>
    <w:rsid w:val="00FA35AA"/>
    <w:rsid w:val="00FA4075"/>
    <w:rsid w:val="00FB0883"/>
    <w:rsid w:val="00FB17B9"/>
    <w:rsid w:val="00FB24BC"/>
    <w:rsid w:val="00FB39C3"/>
    <w:rsid w:val="00FB3AAC"/>
    <w:rsid w:val="00FC324B"/>
    <w:rsid w:val="00FC5760"/>
    <w:rsid w:val="00FD0F08"/>
    <w:rsid w:val="00FD2DFE"/>
    <w:rsid w:val="00FD42B2"/>
    <w:rsid w:val="00FE1F93"/>
    <w:rsid w:val="00FE46EC"/>
    <w:rsid w:val="00FF0177"/>
    <w:rsid w:val="00FF0B3A"/>
    <w:rsid w:val="00FF274A"/>
    <w:rsid w:val="00FF3999"/>
    <w:rsid w:val="0485C90E"/>
    <w:rsid w:val="04878E17"/>
    <w:rsid w:val="08500751"/>
    <w:rsid w:val="09DB3E0E"/>
    <w:rsid w:val="1990D386"/>
    <w:rsid w:val="1DC0E05B"/>
    <w:rsid w:val="20205956"/>
    <w:rsid w:val="2052225F"/>
    <w:rsid w:val="28F4CF1B"/>
    <w:rsid w:val="362A2FB4"/>
    <w:rsid w:val="4AD77968"/>
    <w:rsid w:val="4DB626BC"/>
    <w:rsid w:val="6A1235BB"/>
    <w:rsid w:val="6A7A11D0"/>
    <w:rsid w:val="7261C62B"/>
    <w:rsid w:val="7A7F0A33"/>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234A3"/>
  <w15:chartTrackingRefBased/>
  <w15:docId w15:val="{485C714C-1CAD-49D0-85C5-EFCAD87A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de-DE"/>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de-DE"/>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de-DE"/>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de-DE"/>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de-DE"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de-DE"/>
    </w:rPr>
  </w:style>
  <w:style w:type="paragraph" w:styleId="Revision">
    <w:name w:val="Revision"/>
    <w:hidden/>
    <w:uiPriority w:val="99"/>
    <w:semiHidden/>
    <w:rsid w:val="00557B86"/>
  </w:style>
  <w:style w:type="character" w:customStyle="1" w:styleId="UnresolvedMention1">
    <w:name w:val="Unresolved Mention1"/>
    <w:basedOn w:val="DefaultParagraphFont"/>
    <w:uiPriority w:val="99"/>
    <w:semiHidden/>
    <w:unhideWhenUsed/>
    <w:rsid w:val="00BB37AA"/>
    <w:rPr>
      <w:color w:val="605E5C"/>
      <w:shd w:val="clear" w:color="auto" w:fill="E1DFDD"/>
    </w:rPr>
  </w:style>
  <w:style w:type="character" w:customStyle="1" w:styleId="normaltextrun">
    <w:name w:val="normaltextrun"/>
    <w:basedOn w:val="DefaultParagraphFont"/>
    <w:rsid w:val="001C6357"/>
  </w:style>
  <w:style w:type="character" w:customStyle="1" w:styleId="eop">
    <w:name w:val="eop"/>
    <w:basedOn w:val="DefaultParagraphFont"/>
    <w:rsid w:val="001C6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824857858">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1" ma:contentTypeDescription="Create a new document." ma:contentTypeScope="" ma:versionID="41b476aab6f0a39f9256759b3bbb9a9c">
  <xsd:schema xmlns:xsd="http://www.w3.org/2001/XMLSchema" xmlns:xs="http://www.w3.org/2001/XMLSchema" xmlns:p="http://schemas.microsoft.com/office/2006/metadata/properties" xmlns:ns2="c8da104e-6a1d-4b01-a720-a1e29024104e" targetNamespace="http://schemas.microsoft.com/office/2006/metadata/properties" ma:root="true" ma:fieldsID="7cdf8ca12147f6e43279a4fbfcaf7ff7"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5A4A-1D74-41AA-A4C9-0741F1A01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3.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2448F1-7E99-4A3F-97A4-179EB949B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6</cp:revision>
  <cp:lastPrinted>2021-06-18T14:05:00Z</cp:lastPrinted>
  <dcterms:created xsi:type="dcterms:W3CDTF">2022-03-07T11:16:00Z</dcterms:created>
  <dcterms:modified xsi:type="dcterms:W3CDTF">2022-03-07T11:35:00Z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