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FFF90" w14:textId="2BB86EC9" w:rsidR="00466B94" w:rsidRDefault="008B4153" w:rsidP="00466B94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 w:rsidRPr="008B4153">
        <w:rPr>
          <w:rFonts w:ascii="Century Gothic" w:hAnsi="Century Gothic" w:cs="Clother Black"/>
          <w:b/>
          <w:bCs/>
          <w:sz w:val="32"/>
          <w:szCs w:val="32"/>
        </w:rPr>
        <w:t>Apollo Tyres rozszerza wielokrotnie nagradzaną gamę opon letnich Vredestein Ultrac</w:t>
      </w:r>
    </w:p>
    <w:p w14:paraId="5D7EDED3" w14:textId="77777777" w:rsidR="008B4153" w:rsidRPr="005C634E" w:rsidRDefault="008B4153" w:rsidP="00466B94">
      <w:pPr>
        <w:rPr>
          <w:rFonts w:ascii="Century Gothic" w:hAnsi="Century Gothic" w:cs="Clother Light"/>
          <w:sz w:val="16"/>
          <w:szCs w:val="16"/>
        </w:rPr>
      </w:pPr>
    </w:p>
    <w:p w14:paraId="1DDBFFC5" w14:textId="3FAE4A2D" w:rsidR="00466B94" w:rsidRPr="005C634E" w:rsidRDefault="00B97656" w:rsidP="00466B94">
      <w:pPr>
        <w:rPr>
          <w:rFonts w:ascii="Century Gothic" w:hAnsi="Century Gothic" w:cs="Clother Black"/>
          <w:b/>
          <w:bCs/>
          <w:i/>
          <w:iCs/>
        </w:rPr>
      </w:pPr>
      <w:r w:rsidRPr="008B4153">
        <w:rPr>
          <w:rFonts w:ascii="Century Gothic" w:hAnsi="Century Gothic"/>
          <w:b/>
          <w:i/>
          <w:sz w:val="24"/>
        </w:rPr>
        <w:t>18 nowych rozmiarów — najnowsza oferta obejmuje teraz opony w rozmiarach od 15 do 18 cali; kolejne sukcesy opon Ultrac w teście opon letnich magazynu Auto Zeitung w 2022 roku</w:t>
      </w:r>
    </w:p>
    <w:p w14:paraId="1BEFF4D9" w14:textId="77777777" w:rsidR="00466B94" w:rsidRPr="005C634E" w:rsidRDefault="00466B94" w:rsidP="00466B94">
      <w:pPr>
        <w:rPr>
          <w:rFonts w:ascii="Century Gothic" w:hAnsi="Century Gothic" w:cs="Clother Light"/>
          <w:sz w:val="20"/>
          <w:szCs w:val="20"/>
        </w:rPr>
      </w:pPr>
    </w:p>
    <w:p w14:paraId="1C2FE1D7" w14:textId="3122642B" w:rsidR="003C2F98" w:rsidRDefault="006935E8" w:rsidP="00A13CC0">
      <w:pPr>
        <w:rPr>
          <w:rFonts w:ascii="Century Gothic" w:hAnsi="Century Gothic" w:cs="Clother Light"/>
          <w:sz w:val="20"/>
          <w:szCs w:val="20"/>
        </w:rPr>
      </w:pPr>
      <w:r w:rsidRPr="00A13CC0">
        <w:rPr>
          <w:rFonts w:ascii="Century Gothic" w:hAnsi="Century Gothic" w:cs="Clother Light"/>
          <w:b/>
          <w:bCs/>
          <w:sz w:val="20"/>
          <w:szCs w:val="20"/>
        </w:rPr>
        <w:t xml:space="preserve">Amsterdam, </w:t>
      </w:r>
      <w:r w:rsidRPr="00B92ECC">
        <w:rPr>
          <w:rFonts w:ascii="Century Gothic" w:hAnsi="Century Gothic" w:cs="Clother Light"/>
          <w:b/>
          <w:bCs/>
          <w:color w:val="FF0000"/>
          <w:sz w:val="20"/>
          <w:szCs w:val="20"/>
        </w:rPr>
        <w:t>[date]</w:t>
      </w:r>
      <w:r>
        <w:rPr>
          <w:rFonts w:ascii="Century Gothic" w:hAnsi="Century Gothic" w:cs="Clother Light"/>
          <w:b/>
          <w:bCs/>
          <w:sz w:val="20"/>
          <w:szCs w:val="20"/>
        </w:rPr>
        <w:t xml:space="preserve"> March</w:t>
      </w:r>
      <w:r w:rsidRPr="00A13CC0">
        <w:rPr>
          <w:rFonts w:ascii="Century Gothic" w:hAnsi="Century Gothic" w:cs="Clother Light"/>
          <w:b/>
          <w:bCs/>
          <w:sz w:val="20"/>
          <w:szCs w:val="20"/>
        </w:rPr>
        <w:t xml:space="preserve"> 2022</w:t>
      </w:r>
      <w:r w:rsidRPr="005E7021">
        <w:rPr>
          <w:rFonts w:ascii="Century Gothic" w:hAnsi="Century Gothic" w:cs="Clother Light"/>
          <w:sz w:val="20"/>
          <w:szCs w:val="20"/>
        </w:rPr>
        <w:t xml:space="preserve"> –</w:t>
      </w:r>
      <w:r>
        <w:rPr>
          <w:rFonts w:ascii="Century Gothic" w:hAnsi="Century Gothic" w:cs="Clother Light"/>
          <w:b/>
          <w:bCs/>
          <w:sz w:val="20"/>
          <w:szCs w:val="20"/>
        </w:rPr>
        <w:t xml:space="preserve"> </w:t>
      </w:r>
      <w:r w:rsidR="008B4153" w:rsidRPr="008B4153">
        <w:rPr>
          <w:rFonts w:ascii="Century Gothic" w:hAnsi="Century Gothic" w:cs="Clother Light"/>
          <w:sz w:val="20"/>
          <w:szCs w:val="20"/>
        </w:rPr>
        <w:t>Apollo Tyres poszerza swoją ofertę nagradzanych opon nowych lat Vredestein Ultrac o 18 nowych opcji od 17 do 18 cali. Portfolio Ultrac obejmuje teraz 63 różne opcje wymiarów, od 15 do 18 cali.</w:t>
      </w:r>
    </w:p>
    <w:p w14:paraId="0E3DE426" w14:textId="77777777" w:rsidR="005D2BBB" w:rsidRDefault="005D2BBB" w:rsidP="00A13CC0">
      <w:pPr>
        <w:rPr>
          <w:rFonts w:ascii="Century Gothic" w:hAnsi="Century Gothic" w:cs="Clother Light"/>
          <w:sz w:val="20"/>
          <w:szCs w:val="20"/>
        </w:rPr>
      </w:pPr>
    </w:p>
    <w:p w14:paraId="728BF7BE" w14:textId="7E2DB9D5" w:rsidR="005D2BBB" w:rsidRDefault="005D2BBB" w:rsidP="00A13CC0">
      <w:pPr>
        <w:rPr>
          <w:rFonts w:ascii="Century Gothic" w:hAnsi="Century Gothic" w:cs="Clother Light"/>
          <w:sz w:val="20"/>
          <w:szCs w:val="20"/>
        </w:rPr>
      </w:pPr>
      <w:r w:rsidRPr="008B4153">
        <w:rPr>
          <w:rFonts w:ascii="Century Gothic" w:hAnsi="Century Gothic"/>
          <w:sz w:val="20"/>
        </w:rPr>
        <w:t xml:space="preserve">Równocześnie z wprowadzeniem tych nowości opony Ultrac klasy premium zebrały kolejne pochwały od czołowej, niezależnej publikacji motoryzacyjnej — tym razem od niemieckiego magazynu motoryzacyjnego </w:t>
      </w:r>
      <w:r w:rsidRPr="008B4153">
        <w:rPr>
          <w:rStyle w:val="normaltextrun"/>
          <w:rFonts w:ascii="Century Gothic" w:hAnsi="Century Gothic"/>
          <w:i/>
          <w:color w:val="000000"/>
          <w:sz w:val="20"/>
          <w:shd w:val="clear" w:color="auto" w:fill="FFFFFF"/>
        </w:rPr>
        <w:t>Auto Zeitung</w:t>
      </w:r>
      <w:r w:rsidRPr="008B4153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>, który przeprowadził test grupowy czołowych marek opon letnich.</w:t>
      </w:r>
    </w:p>
    <w:p w14:paraId="35473CF5" w14:textId="56494B40" w:rsidR="00666B6F" w:rsidRDefault="00666B6F" w:rsidP="00B710B7">
      <w:pPr>
        <w:rPr>
          <w:rFonts w:ascii="Century Gothic" w:hAnsi="Century Gothic" w:cs="Clother Light"/>
          <w:sz w:val="20"/>
          <w:szCs w:val="20"/>
        </w:rPr>
      </w:pPr>
    </w:p>
    <w:p w14:paraId="4687B259" w14:textId="19A1CD6D" w:rsidR="00B710B7" w:rsidRDefault="008B4153" w:rsidP="00B710B7">
      <w:pPr>
        <w:rPr>
          <w:rFonts w:ascii="Century Gothic" w:hAnsi="Century Gothic" w:cs="Clother Light"/>
          <w:sz w:val="20"/>
          <w:szCs w:val="20"/>
        </w:rPr>
      </w:pPr>
      <w:r w:rsidRPr="008B4153">
        <w:rPr>
          <w:rFonts w:ascii="Century Gothic" w:hAnsi="Century Gothic" w:cs="Clother Light"/>
          <w:sz w:val="20"/>
          <w:szCs w:val="20"/>
        </w:rPr>
        <w:t>Opony Ultrac zapewniają najlepsze osiągi w swojej klasie zarówno na mokrej, jak i suchej nawierzchni, dzięki czemu są idealnym wyborem opon letnich dla szerokiej gamy samochodów rodzinnych i kompaktowych. Opracowane przez globalne centrum badawczo-rozwojowe firmy Apollo Tyres zlokalizowane w holenderskim mieście Enschede opony Ultrac zapewniają wysoki poziom komfortu, a także doskonałą przyczepność, również podczas pokonywania zakrętów przy dużych prędkościach. Jest to wynikiem wzmocnionego żłobienia z bardziej kwadratową powierzchnią styku oraz sztywniejszej rzeźby bieżnika i jego środkowej części z parabolicznymi rowkami bocznymi. Opona usprawnia również reakcję i precyzję układu kierowniczego, zwiększając bezpieczeństwo i dynamikę jazdy. Ponadto zapewnia wyjątkowo niski opór toczenia i znaczącą oszczędność paliwa.</w:t>
      </w:r>
    </w:p>
    <w:p w14:paraId="6F527D20" w14:textId="77777777" w:rsidR="008B4153" w:rsidRDefault="008B4153" w:rsidP="00B710B7">
      <w:pPr>
        <w:rPr>
          <w:rFonts w:ascii="Century Gothic" w:hAnsi="Century Gothic" w:cs="Clother Light"/>
          <w:sz w:val="20"/>
          <w:szCs w:val="20"/>
        </w:rPr>
      </w:pPr>
    </w:p>
    <w:p w14:paraId="5B320435" w14:textId="77777777" w:rsidR="007F291B" w:rsidRPr="008B4153" w:rsidRDefault="007F291B" w:rsidP="007F291B">
      <w:pPr>
        <w:rPr>
          <w:rStyle w:val="normaltextrun"/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</w:pPr>
      <w:r w:rsidRPr="008B4153">
        <w:rPr>
          <w:rStyle w:val="normaltextrun"/>
          <w:rFonts w:ascii="Century Gothic" w:hAnsi="Century Gothic"/>
          <w:b/>
          <w:color w:val="000000"/>
          <w:sz w:val="20"/>
          <w:shd w:val="clear" w:color="auto" w:fill="FFFFFF"/>
        </w:rPr>
        <w:t>Kolejny rok pełen nagród dla gamy Ultrac</w:t>
      </w:r>
    </w:p>
    <w:p w14:paraId="28D83C66" w14:textId="5E754591" w:rsidR="007F291B" w:rsidRPr="00971477" w:rsidRDefault="007F291B" w:rsidP="007F291B">
      <w:pPr>
        <w:rPr>
          <w:rStyle w:val="normaltextrun"/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8B4153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Rozszerzenie oferty opon Ultrac następuje po kolejnym uznaniu przez niezależne pisma czołowych właściwości tych opon w swojej klasie. Gama Ultrac znalazła się na drugim miejscu w teście grupowym przeprowadzonym w 2022 roku przez duży niemiecki magazyn motoryzacyjny </w:t>
      </w:r>
      <w:r w:rsidRPr="008B4153">
        <w:rPr>
          <w:rStyle w:val="normaltextrun"/>
          <w:rFonts w:ascii="Century Gothic" w:hAnsi="Century Gothic"/>
          <w:i/>
          <w:color w:val="000000"/>
          <w:sz w:val="20"/>
          <w:shd w:val="clear" w:color="auto" w:fill="FFFFFF"/>
        </w:rPr>
        <w:t>Auto Zeitung</w:t>
      </w:r>
      <w:r w:rsidRPr="008B4153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, który został opublikowany w tym miesiącu. Magazyn </w:t>
      </w:r>
      <w:r w:rsidRPr="008B4153">
        <w:rPr>
          <w:rStyle w:val="normaltextrun"/>
          <w:rFonts w:ascii="Century Gothic" w:hAnsi="Century Gothic"/>
          <w:i/>
          <w:color w:val="000000"/>
          <w:sz w:val="20"/>
          <w:shd w:val="clear" w:color="auto" w:fill="FFFFFF"/>
        </w:rPr>
        <w:t>Auto Zeitung</w:t>
      </w:r>
      <w:r w:rsidRPr="008B4153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ocenił opony 10 różnych producentów, przeprowadzając szereg testów, w tym aquaplaningu, hamowania na mokrej nawierzchni i oporu toczenia. Publikacja oceniła opony Ultrac jako „Bardzo polecane” do użytku w różnych warunkach, w szczególności w regionach o nieprzewidywalnej pogodzie. Magazyn </w:t>
      </w:r>
      <w:r w:rsidRPr="008B4153">
        <w:rPr>
          <w:rStyle w:val="normaltextrun"/>
          <w:rFonts w:ascii="Century Gothic" w:hAnsi="Century Gothic"/>
          <w:i/>
          <w:color w:val="000000"/>
          <w:sz w:val="20"/>
          <w:shd w:val="clear" w:color="auto" w:fill="FFFFFF"/>
        </w:rPr>
        <w:t>Auto Zeitung</w:t>
      </w:r>
      <w:r w:rsidRPr="008B4153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dodał: „…nowe opony Ultrac mają najwyższe rezerwy pod względem aquaplaningu i zapewniają niezwykle łatwe prowadzenie”.</w:t>
      </w:r>
      <w:r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</w:t>
      </w:r>
    </w:p>
    <w:p w14:paraId="63367A50" w14:textId="77777777" w:rsidR="008B4153" w:rsidRPr="008B4153" w:rsidRDefault="008B4153" w:rsidP="008B4153">
      <w:pPr>
        <w:rPr>
          <w:rFonts w:ascii="Century Gothic" w:hAnsi="Century Gothic" w:cs="Clother Light"/>
          <w:sz w:val="20"/>
          <w:szCs w:val="20"/>
        </w:rPr>
      </w:pPr>
    </w:p>
    <w:p w14:paraId="4F068A23" w14:textId="470D54E0" w:rsidR="007F291B" w:rsidRDefault="008B4153" w:rsidP="008B4153">
      <w:pPr>
        <w:rPr>
          <w:rFonts w:ascii="Century Gothic" w:hAnsi="Century Gothic" w:cs="Clother Light"/>
          <w:sz w:val="20"/>
          <w:szCs w:val="20"/>
        </w:rPr>
      </w:pPr>
      <w:r w:rsidRPr="008B4153">
        <w:rPr>
          <w:rFonts w:ascii="Century Gothic" w:hAnsi="Century Gothic" w:cs="Clother Light"/>
          <w:sz w:val="20"/>
          <w:szCs w:val="20"/>
        </w:rPr>
        <w:t>Daniele Lorenzetti, dyrektor ds. technologii w firmie Apollo Tyres, powiedział: „Silne i stałe zapotrzebowanie na opony Ultrac od momentu wprowadzenia ich na rynek na początku 2021 roku skłoniło nas do opracowania nowych wariantów, odpowiednich do większych kół — co zwiększyło dostępność produktu dla szerszej gamy pojazdów. Dzięki pracy naszych inżynierów z działu badawczo-rozwojowego opona zapewnia doskonałe standardy w zakresie przyczepności, komfortu i redukcji hałasu na wysoce konkurencyjnym rynku opon letnich”.</w:t>
      </w:r>
    </w:p>
    <w:p w14:paraId="657DE4F2" w14:textId="77777777" w:rsidR="008B4153" w:rsidRDefault="008B4153" w:rsidP="008B4153">
      <w:pPr>
        <w:rPr>
          <w:rFonts w:ascii="Century Gothic" w:hAnsi="Century Gothic" w:cs="Clother Light"/>
          <w:sz w:val="20"/>
          <w:szCs w:val="20"/>
        </w:rPr>
      </w:pPr>
    </w:p>
    <w:p w14:paraId="79D58263" w14:textId="1D539F2D" w:rsidR="007F291B" w:rsidRPr="007F291B" w:rsidRDefault="00CA241C" w:rsidP="00A13CC0">
      <w:r w:rsidRPr="008B4153">
        <w:rPr>
          <w:rFonts w:ascii="Century Gothic" w:hAnsi="Century Gothic"/>
          <w:sz w:val="20"/>
        </w:rPr>
        <w:t xml:space="preserve">Na temat testu w magazynie </w:t>
      </w:r>
      <w:r w:rsidRPr="008B4153">
        <w:rPr>
          <w:rStyle w:val="normaltextrun"/>
          <w:rFonts w:ascii="Century Gothic" w:hAnsi="Century Gothic"/>
          <w:i/>
          <w:color w:val="000000"/>
          <w:sz w:val="20"/>
          <w:shd w:val="clear" w:color="auto" w:fill="FFFFFF"/>
        </w:rPr>
        <w:t>Auto Zeitung</w:t>
      </w:r>
      <w:r w:rsidRPr="008B4153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dodał: „Zawsze jesteśmy dumni i odczuwamy satysfakcję, gdy niezależna publikacja docenia wydajność naszych produktów. Uznanie magazynu tak prestiżowego jak </w:t>
      </w:r>
      <w:r w:rsidRPr="008B4153">
        <w:rPr>
          <w:rStyle w:val="normaltextrun"/>
          <w:rFonts w:ascii="Century Gothic" w:hAnsi="Century Gothic"/>
          <w:i/>
          <w:color w:val="000000"/>
          <w:sz w:val="20"/>
          <w:shd w:val="clear" w:color="auto" w:fill="FFFFFF"/>
        </w:rPr>
        <w:t>Auto Zeitung</w:t>
      </w:r>
      <w:r w:rsidRPr="008B4153"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wiele znaczy dla marki Ultrac i zespołu, który za nią stoi”.</w:t>
      </w:r>
    </w:p>
    <w:p w14:paraId="0DF41EE3" w14:textId="11928AFE" w:rsidR="00B11F2A" w:rsidRPr="00912FB3" w:rsidRDefault="00B11F2A" w:rsidP="0064300F">
      <w:pPr>
        <w:rPr>
          <w:rFonts w:ascii="Century Gothic" w:hAnsi="Century Gothic" w:cs="Clother Light"/>
          <w:sz w:val="20"/>
          <w:szCs w:val="20"/>
        </w:rPr>
      </w:pPr>
    </w:p>
    <w:bookmarkEnd w:id="0"/>
    <w:p w14:paraId="7FE8776F" w14:textId="397EB132" w:rsidR="006935E8" w:rsidRPr="008B4153" w:rsidRDefault="008B4153" w:rsidP="006935E8">
      <w:pPr>
        <w:rPr>
          <w:rFonts w:ascii="Century Gothic" w:hAnsi="Century Gothic" w:cs="Clother Light"/>
          <w:color w:val="FF0000"/>
          <w:sz w:val="20"/>
          <w:szCs w:val="20"/>
        </w:rPr>
      </w:pPr>
      <w:r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lastRenderedPageBreak/>
        <w:t>Aby dowiedzieć się więcej o ofercie opon letnich Vredestein, odwiedź stronę:</w:t>
      </w:r>
      <w:r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 </w:t>
      </w:r>
      <w:r w:rsidRPr="008B4153">
        <w:rPr>
          <w:rStyle w:val="normaltextrun"/>
          <w:rFonts w:ascii="Century Gothic" w:hAnsi="Century Gothic"/>
          <w:color w:val="FF0000"/>
          <w:sz w:val="20"/>
          <w:shd w:val="clear" w:color="auto" w:fill="FFFFFF"/>
        </w:rPr>
        <w:t>[Link to be added]</w:t>
      </w:r>
    </w:p>
    <w:p w14:paraId="143AD450" w14:textId="77777777" w:rsidR="006935E8" w:rsidRPr="00912FB3" w:rsidRDefault="006935E8" w:rsidP="006935E8">
      <w:pPr>
        <w:rPr>
          <w:rFonts w:ascii="Century Gothic" w:hAnsi="Century Gothic" w:cs="Clother Light"/>
          <w:sz w:val="20"/>
          <w:szCs w:val="20"/>
        </w:rPr>
      </w:pPr>
    </w:p>
    <w:p w14:paraId="2FEFC5A0" w14:textId="77777777" w:rsidR="006935E8" w:rsidRPr="00912FB3" w:rsidRDefault="006935E8" w:rsidP="006935E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/>
          <w:sz w:val="20"/>
          <w:szCs w:val="20"/>
          <w:lang w:val="en-GB"/>
        </w:rPr>
      </w:pPr>
      <w:r w:rsidRPr="00912FB3">
        <w:rPr>
          <w:rFonts w:ascii="Century Gothic" w:hAnsi="Century Gothic" w:cs="Clother Light"/>
          <w:b/>
          <w:bCs/>
          <w:i/>
          <w:sz w:val="20"/>
          <w:szCs w:val="20"/>
          <w:lang w:val="en-GB"/>
        </w:rPr>
        <w:t>[END]</w:t>
      </w:r>
    </w:p>
    <w:p w14:paraId="622A097E" w14:textId="77777777" w:rsidR="006935E8" w:rsidRPr="005C634E" w:rsidRDefault="006935E8" w:rsidP="006935E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  <w:bookmarkStart w:id="1" w:name="_GoBack"/>
      <w:bookmarkEnd w:id="1"/>
    </w:p>
    <w:p w14:paraId="01BB076F" w14:textId="77777777" w:rsidR="006935E8" w:rsidRPr="005C634E" w:rsidRDefault="006935E8" w:rsidP="006935E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7F18ECEF" w14:textId="77777777" w:rsidR="006935E8" w:rsidRPr="005C634E" w:rsidRDefault="006935E8" w:rsidP="006935E8">
      <w:pPr>
        <w:rPr>
          <w:rFonts w:ascii="Century Gothic" w:eastAsia="Times New Roman" w:hAnsi="Century Gothic" w:cs="Clother Light"/>
          <w:bCs/>
          <w:color w:val="000000"/>
        </w:rPr>
      </w:pPr>
      <w:r w:rsidRPr="005C634E">
        <w:rPr>
          <w:rFonts w:ascii="Century Gothic" w:hAnsi="Century Gothic" w:cs="Clother Light"/>
          <w:b/>
          <w:bCs/>
          <w:color w:val="5C2D90"/>
          <w:sz w:val="18"/>
          <w:szCs w:val="18"/>
        </w:rPr>
        <w:t>For further details contact:</w:t>
      </w:r>
    </w:p>
    <w:p w14:paraId="7A469531" w14:textId="77777777" w:rsidR="006935E8" w:rsidRPr="005E7021" w:rsidRDefault="006935E8" w:rsidP="006935E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b/>
          <w:bCs/>
          <w:color w:val="FF0000"/>
          <w:sz w:val="16"/>
          <w:szCs w:val="16"/>
        </w:rPr>
      </w:pPr>
      <w:r w:rsidRPr="005E7021">
        <w:rPr>
          <w:rFonts w:ascii="Century Gothic" w:hAnsi="Century Gothic" w:cs="Clother Light"/>
          <w:b/>
          <w:bCs/>
          <w:color w:val="FF0000"/>
          <w:sz w:val="16"/>
          <w:szCs w:val="16"/>
        </w:rPr>
        <w:t>[Local PR contact details to be added]</w:t>
      </w:r>
    </w:p>
    <w:p w14:paraId="00D68033" w14:textId="77777777" w:rsidR="006935E8" w:rsidRPr="005C634E" w:rsidRDefault="006935E8" w:rsidP="006935E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000E0B2" w14:textId="77777777" w:rsidR="006935E8" w:rsidRPr="005C634E" w:rsidRDefault="006935E8" w:rsidP="006935E8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</w:pPr>
      <w:r w:rsidRPr="005C634E"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  <w:t>About Apollo Tyres Ltd</w:t>
      </w:r>
    </w:p>
    <w:p w14:paraId="7CB8E108" w14:textId="77777777" w:rsidR="006935E8" w:rsidRPr="003D1723" w:rsidRDefault="006935E8" w:rsidP="006935E8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  <w:lang w:val="en-GB"/>
        </w:rPr>
      </w:pPr>
      <w:r w:rsidRPr="005C634E">
        <w:rPr>
          <w:rFonts w:ascii="Century Gothic" w:hAnsi="Century Gothic" w:cs="Clother Light"/>
          <w:sz w:val="16"/>
          <w:szCs w:val="16"/>
          <w:lang w:val="en-GB"/>
        </w:rPr>
        <w:t>Apollo Tyres Ltd is an international tyre manufacturer and the leading tyre brand in India. The company has multiple manufacturing units in India and a unit each in The Netherlands and Hungary. The company markets its products under its two global brands – Apollo and Vredestein, and its products are available in over 100 countries through a vast network of branded, exclusive and multi-product outlets.</w:t>
      </w:r>
    </w:p>
    <w:p w14:paraId="0F5C6B72" w14:textId="4F68BB5B" w:rsidR="005C5C2E" w:rsidRPr="006935E8" w:rsidRDefault="005C5C2E" w:rsidP="006935E8">
      <w:pPr>
        <w:rPr>
          <w:rFonts w:ascii="Century Gothic" w:hAnsi="Century Gothic" w:cs="Clother Light"/>
          <w:sz w:val="16"/>
          <w:szCs w:val="16"/>
          <w:lang w:val="en-GB"/>
        </w:rPr>
      </w:pPr>
    </w:p>
    <w:sectPr w:rsidR="005C5C2E" w:rsidRPr="006935E8" w:rsidSect="007D4BB3">
      <w:headerReference w:type="default" r:id="rId11"/>
      <w:footerReference w:type="default" r:id="rId12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A6CD5" w14:textId="77777777" w:rsidR="00B62D34" w:rsidRDefault="00B62D34" w:rsidP="005C5C2E">
      <w:r>
        <w:separator/>
      </w:r>
    </w:p>
  </w:endnote>
  <w:endnote w:type="continuationSeparator" w:id="0">
    <w:p w14:paraId="2E06DC88" w14:textId="77777777" w:rsidR="00B62D34" w:rsidRDefault="00B62D34" w:rsidP="005C5C2E">
      <w:r>
        <w:continuationSeparator/>
      </w:r>
    </w:p>
  </w:endnote>
  <w:endnote w:type="continuationNotice" w:id="1">
    <w:p w14:paraId="39B1507A" w14:textId="77777777" w:rsidR="00B62D34" w:rsidRDefault="00B62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48879" w14:textId="30A257D3" w:rsidR="005C5C2E" w:rsidRDefault="005C5C2E" w:rsidP="00A67621">
    <w:pPr>
      <w:pStyle w:val="Footer"/>
    </w:pPr>
    <w:r>
      <w:rPr>
        <w:noProof/>
        <w:lang w:val="en-GB" w:eastAsia="en-GB"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50B95" w14:textId="77777777" w:rsidR="00B62D34" w:rsidRDefault="00B62D34" w:rsidP="005C5C2E">
      <w:r>
        <w:separator/>
      </w:r>
    </w:p>
  </w:footnote>
  <w:footnote w:type="continuationSeparator" w:id="0">
    <w:p w14:paraId="32A5A4F1" w14:textId="77777777" w:rsidR="00B62D34" w:rsidRDefault="00B62D34" w:rsidP="005C5C2E">
      <w:r>
        <w:continuationSeparator/>
      </w:r>
    </w:p>
  </w:footnote>
  <w:footnote w:type="continuationNotice" w:id="1">
    <w:p w14:paraId="2960FC22" w14:textId="77777777" w:rsidR="00B62D34" w:rsidRDefault="00B62D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F564" w14:textId="6380B25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  <w:lang w:val="en-GB" w:eastAsia="en-GB"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6935E8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D0"/>
    <w:rsid w:val="00000628"/>
    <w:rsid w:val="00000CB8"/>
    <w:rsid w:val="00004582"/>
    <w:rsid w:val="000063AA"/>
    <w:rsid w:val="0001374D"/>
    <w:rsid w:val="00014066"/>
    <w:rsid w:val="00022D9A"/>
    <w:rsid w:val="000238DE"/>
    <w:rsid w:val="00026A0E"/>
    <w:rsid w:val="00026A4C"/>
    <w:rsid w:val="00032584"/>
    <w:rsid w:val="00057327"/>
    <w:rsid w:val="00061036"/>
    <w:rsid w:val="00062014"/>
    <w:rsid w:val="00065A17"/>
    <w:rsid w:val="00066FA2"/>
    <w:rsid w:val="000708AD"/>
    <w:rsid w:val="00070C85"/>
    <w:rsid w:val="000736D6"/>
    <w:rsid w:val="00075771"/>
    <w:rsid w:val="00080A2F"/>
    <w:rsid w:val="00081317"/>
    <w:rsid w:val="00084203"/>
    <w:rsid w:val="000856EC"/>
    <w:rsid w:val="0009224C"/>
    <w:rsid w:val="0009337E"/>
    <w:rsid w:val="000A2363"/>
    <w:rsid w:val="000A57D5"/>
    <w:rsid w:val="000B0B36"/>
    <w:rsid w:val="000B10F8"/>
    <w:rsid w:val="000B158E"/>
    <w:rsid w:val="000C0C77"/>
    <w:rsid w:val="000C14D5"/>
    <w:rsid w:val="000C4F7E"/>
    <w:rsid w:val="000C6171"/>
    <w:rsid w:val="000D4990"/>
    <w:rsid w:val="000D59AD"/>
    <w:rsid w:val="000E50FF"/>
    <w:rsid w:val="000F1E36"/>
    <w:rsid w:val="000F1E38"/>
    <w:rsid w:val="0010115C"/>
    <w:rsid w:val="00101C84"/>
    <w:rsid w:val="00102332"/>
    <w:rsid w:val="00102446"/>
    <w:rsid w:val="00102C65"/>
    <w:rsid w:val="001154BC"/>
    <w:rsid w:val="0011598B"/>
    <w:rsid w:val="00121F83"/>
    <w:rsid w:val="0012484E"/>
    <w:rsid w:val="00130A96"/>
    <w:rsid w:val="00132988"/>
    <w:rsid w:val="00136EFC"/>
    <w:rsid w:val="00145A1B"/>
    <w:rsid w:val="00145B3B"/>
    <w:rsid w:val="00146D7B"/>
    <w:rsid w:val="00146FD1"/>
    <w:rsid w:val="001477D1"/>
    <w:rsid w:val="00150788"/>
    <w:rsid w:val="001521B1"/>
    <w:rsid w:val="00153DC3"/>
    <w:rsid w:val="0015421E"/>
    <w:rsid w:val="0015563E"/>
    <w:rsid w:val="00164A71"/>
    <w:rsid w:val="0016610F"/>
    <w:rsid w:val="001715BB"/>
    <w:rsid w:val="00191EDE"/>
    <w:rsid w:val="0019248A"/>
    <w:rsid w:val="0019303E"/>
    <w:rsid w:val="00193129"/>
    <w:rsid w:val="001936DA"/>
    <w:rsid w:val="00194B19"/>
    <w:rsid w:val="0019759D"/>
    <w:rsid w:val="001A04A6"/>
    <w:rsid w:val="001A2F63"/>
    <w:rsid w:val="001A76BC"/>
    <w:rsid w:val="001B1360"/>
    <w:rsid w:val="001B440F"/>
    <w:rsid w:val="001B732A"/>
    <w:rsid w:val="001C5D63"/>
    <w:rsid w:val="001C6357"/>
    <w:rsid w:val="001C655A"/>
    <w:rsid w:val="001D0B45"/>
    <w:rsid w:val="001D1267"/>
    <w:rsid w:val="001D2849"/>
    <w:rsid w:val="001D3A2B"/>
    <w:rsid w:val="001E5380"/>
    <w:rsid w:val="001E5643"/>
    <w:rsid w:val="001E5808"/>
    <w:rsid w:val="001E78CD"/>
    <w:rsid w:val="001E7C91"/>
    <w:rsid w:val="001F1CEF"/>
    <w:rsid w:val="001F4AAA"/>
    <w:rsid w:val="001F7243"/>
    <w:rsid w:val="00202893"/>
    <w:rsid w:val="00204AE4"/>
    <w:rsid w:val="002108A8"/>
    <w:rsid w:val="00215DC9"/>
    <w:rsid w:val="002163C8"/>
    <w:rsid w:val="002227BB"/>
    <w:rsid w:val="00224A59"/>
    <w:rsid w:val="002253FF"/>
    <w:rsid w:val="002255F7"/>
    <w:rsid w:val="002314E1"/>
    <w:rsid w:val="00234A00"/>
    <w:rsid w:val="00235D06"/>
    <w:rsid w:val="0023662A"/>
    <w:rsid w:val="00236CBE"/>
    <w:rsid w:val="0024567B"/>
    <w:rsid w:val="0025103E"/>
    <w:rsid w:val="0025450C"/>
    <w:rsid w:val="00254697"/>
    <w:rsid w:val="0025771A"/>
    <w:rsid w:val="00260A14"/>
    <w:rsid w:val="00263F42"/>
    <w:rsid w:val="0027110D"/>
    <w:rsid w:val="002762B6"/>
    <w:rsid w:val="002774CE"/>
    <w:rsid w:val="00277CCE"/>
    <w:rsid w:val="002804CF"/>
    <w:rsid w:val="0028791B"/>
    <w:rsid w:val="00291A47"/>
    <w:rsid w:val="00292D69"/>
    <w:rsid w:val="002930FF"/>
    <w:rsid w:val="00294C0A"/>
    <w:rsid w:val="00296EFA"/>
    <w:rsid w:val="002A1FD8"/>
    <w:rsid w:val="002A4404"/>
    <w:rsid w:val="002A4573"/>
    <w:rsid w:val="002A766E"/>
    <w:rsid w:val="002B1206"/>
    <w:rsid w:val="002C0748"/>
    <w:rsid w:val="002C1695"/>
    <w:rsid w:val="002C6828"/>
    <w:rsid w:val="002D24D1"/>
    <w:rsid w:val="002D2CB0"/>
    <w:rsid w:val="002D3477"/>
    <w:rsid w:val="002D41AF"/>
    <w:rsid w:val="002D6310"/>
    <w:rsid w:val="002D74C6"/>
    <w:rsid w:val="002E503E"/>
    <w:rsid w:val="002E7B89"/>
    <w:rsid w:val="002F08C5"/>
    <w:rsid w:val="002F29ED"/>
    <w:rsid w:val="002F5AF0"/>
    <w:rsid w:val="003004E8"/>
    <w:rsid w:val="003028A3"/>
    <w:rsid w:val="00302C46"/>
    <w:rsid w:val="00303BC4"/>
    <w:rsid w:val="00304B8E"/>
    <w:rsid w:val="0030649C"/>
    <w:rsid w:val="0031171E"/>
    <w:rsid w:val="00311BF3"/>
    <w:rsid w:val="0031352D"/>
    <w:rsid w:val="00317708"/>
    <w:rsid w:val="003216E4"/>
    <w:rsid w:val="00324DE1"/>
    <w:rsid w:val="00327939"/>
    <w:rsid w:val="00331D83"/>
    <w:rsid w:val="003327A6"/>
    <w:rsid w:val="0033592C"/>
    <w:rsid w:val="00335EB6"/>
    <w:rsid w:val="003446F8"/>
    <w:rsid w:val="00345CD6"/>
    <w:rsid w:val="00346B72"/>
    <w:rsid w:val="00353BC8"/>
    <w:rsid w:val="00354831"/>
    <w:rsid w:val="003552C7"/>
    <w:rsid w:val="00357041"/>
    <w:rsid w:val="00362410"/>
    <w:rsid w:val="00363D87"/>
    <w:rsid w:val="00366ADD"/>
    <w:rsid w:val="003711F1"/>
    <w:rsid w:val="00374293"/>
    <w:rsid w:val="00376362"/>
    <w:rsid w:val="00376C67"/>
    <w:rsid w:val="00383B3E"/>
    <w:rsid w:val="0038608C"/>
    <w:rsid w:val="003862E9"/>
    <w:rsid w:val="003869B5"/>
    <w:rsid w:val="0038715B"/>
    <w:rsid w:val="00387574"/>
    <w:rsid w:val="00387B77"/>
    <w:rsid w:val="003906C8"/>
    <w:rsid w:val="0039181E"/>
    <w:rsid w:val="00392936"/>
    <w:rsid w:val="003947AD"/>
    <w:rsid w:val="0039650F"/>
    <w:rsid w:val="00396D15"/>
    <w:rsid w:val="003A1A24"/>
    <w:rsid w:val="003A330D"/>
    <w:rsid w:val="003A4F2C"/>
    <w:rsid w:val="003A5F8F"/>
    <w:rsid w:val="003A6030"/>
    <w:rsid w:val="003B38E9"/>
    <w:rsid w:val="003B45C2"/>
    <w:rsid w:val="003B4772"/>
    <w:rsid w:val="003B679A"/>
    <w:rsid w:val="003C1A77"/>
    <w:rsid w:val="003C2AD9"/>
    <w:rsid w:val="003C2F98"/>
    <w:rsid w:val="003C3D0B"/>
    <w:rsid w:val="003C67AD"/>
    <w:rsid w:val="003C7BD1"/>
    <w:rsid w:val="003D1723"/>
    <w:rsid w:val="003E0383"/>
    <w:rsid w:val="003E107E"/>
    <w:rsid w:val="003E139F"/>
    <w:rsid w:val="003E2C13"/>
    <w:rsid w:val="003F0116"/>
    <w:rsid w:val="003F0B75"/>
    <w:rsid w:val="003F21E4"/>
    <w:rsid w:val="003F24CC"/>
    <w:rsid w:val="003F4660"/>
    <w:rsid w:val="003F5C60"/>
    <w:rsid w:val="003F63B9"/>
    <w:rsid w:val="00411D0D"/>
    <w:rsid w:val="004144C3"/>
    <w:rsid w:val="0041467E"/>
    <w:rsid w:val="00414DD8"/>
    <w:rsid w:val="00415390"/>
    <w:rsid w:val="00420247"/>
    <w:rsid w:val="00422521"/>
    <w:rsid w:val="004241D0"/>
    <w:rsid w:val="004263FC"/>
    <w:rsid w:val="00426932"/>
    <w:rsid w:val="00436D85"/>
    <w:rsid w:val="004452BF"/>
    <w:rsid w:val="00447BEB"/>
    <w:rsid w:val="00453D30"/>
    <w:rsid w:val="004555F1"/>
    <w:rsid w:val="00461667"/>
    <w:rsid w:val="00462EC3"/>
    <w:rsid w:val="00466B94"/>
    <w:rsid w:val="00470804"/>
    <w:rsid w:val="00472A1A"/>
    <w:rsid w:val="00474781"/>
    <w:rsid w:val="00475E1A"/>
    <w:rsid w:val="00476FBF"/>
    <w:rsid w:val="00481AE7"/>
    <w:rsid w:val="00482236"/>
    <w:rsid w:val="00482282"/>
    <w:rsid w:val="0048312D"/>
    <w:rsid w:val="00483EF7"/>
    <w:rsid w:val="004848B4"/>
    <w:rsid w:val="004868B1"/>
    <w:rsid w:val="00487519"/>
    <w:rsid w:val="00487E71"/>
    <w:rsid w:val="004914E1"/>
    <w:rsid w:val="00497BBB"/>
    <w:rsid w:val="004A2DBA"/>
    <w:rsid w:val="004A3228"/>
    <w:rsid w:val="004A61BA"/>
    <w:rsid w:val="004A61BF"/>
    <w:rsid w:val="004B19D2"/>
    <w:rsid w:val="004B493D"/>
    <w:rsid w:val="004B4EBD"/>
    <w:rsid w:val="004C2C8C"/>
    <w:rsid w:val="004C3AF3"/>
    <w:rsid w:val="004C47F6"/>
    <w:rsid w:val="004C78CC"/>
    <w:rsid w:val="004D0316"/>
    <w:rsid w:val="004D59C2"/>
    <w:rsid w:val="004D61E7"/>
    <w:rsid w:val="004D6311"/>
    <w:rsid w:val="004E09CE"/>
    <w:rsid w:val="004E2152"/>
    <w:rsid w:val="004E6C80"/>
    <w:rsid w:val="004E6DEE"/>
    <w:rsid w:val="004E6FBB"/>
    <w:rsid w:val="004E76E2"/>
    <w:rsid w:val="004F0DD5"/>
    <w:rsid w:val="004F18DA"/>
    <w:rsid w:val="004F44B9"/>
    <w:rsid w:val="004F59B2"/>
    <w:rsid w:val="00503F13"/>
    <w:rsid w:val="00505F7F"/>
    <w:rsid w:val="005063B4"/>
    <w:rsid w:val="005065A9"/>
    <w:rsid w:val="00510102"/>
    <w:rsid w:val="00510581"/>
    <w:rsid w:val="00510CE6"/>
    <w:rsid w:val="0051101E"/>
    <w:rsid w:val="0051208E"/>
    <w:rsid w:val="00513DC8"/>
    <w:rsid w:val="00514E24"/>
    <w:rsid w:val="00515234"/>
    <w:rsid w:val="00521031"/>
    <w:rsid w:val="00521742"/>
    <w:rsid w:val="0052207F"/>
    <w:rsid w:val="00524629"/>
    <w:rsid w:val="0052636B"/>
    <w:rsid w:val="00530227"/>
    <w:rsid w:val="0053505F"/>
    <w:rsid w:val="00535898"/>
    <w:rsid w:val="005362D3"/>
    <w:rsid w:val="0055338D"/>
    <w:rsid w:val="005537E5"/>
    <w:rsid w:val="005577FD"/>
    <w:rsid w:val="00557B86"/>
    <w:rsid w:val="00564FFE"/>
    <w:rsid w:val="005669DB"/>
    <w:rsid w:val="00570B77"/>
    <w:rsid w:val="00574525"/>
    <w:rsid w:val="0057700C"/>
    <w:rsid w:val="005771A1"/>
    <w:rsid w:val="005825AE"/>
    <w:rsid w:val="00583D83"/>
    <w:rsid w:val="00592E0C"/>
    <w:rsid w:val="005A352C"/>
    <w:rsid w:val="005A437E"/>
    <w:rsid w:val="005A7EA6"/>
    <w:rsid w:val="005B1002"/>
    <w:rsid w:val="005B4CC8"/>
    <w:rsid w:val="005B7A38"/>
    <w:rsid w:val="005B7E24"/>
    <w:rsid w:val="005C1FD4"/>
    <w:rsid w:val="005C5C2E"/>
    <w:rsid w:val="005C6155"/>
    <w:rsid w:val="005C62AB"/>
    <w:rsid w:val="005C634E"/>
    <w:rsid w:val="005D2BBB"/>
    <w:rsid w:val="005D3FE1"/>
    <w:rsid w:val="005D4590"/>
    <w:rsid w:val="005E3215"/>
    <w:rsid w:val="005E6A46"/>
    <w:rsid w:val="005E7021"/>
    <w:rsid w:val="005E78FA"/>
    <w:rsid w:val="005E7A60"/>
    <w:rsid w:val="005F15E7"/>
    <w:rsid w:val="005F46F3"/>
    <w:rsid w:val="00601085"/>
    <w:rsid w:val="006029A3"/>
    <w:rsid w:val="00602F3D"/>
    <w:rsid w:val="006049EA"/>
    <w:rsid w:val="00610618"/>
    <w:rsid w:val="006143D7"/>
    <w:rsid w:val="0061444C"/>
    <w:rsid w:val="00615C67"/>
    <w:rsid w:val="00615F63"/>
    <w:rsid w:val="00616AC8"/>
    <w:rsid w:val="0062238A"/>
    <w:rsid w:val="006303FB"/>
    <w:rsid w:val="00631A66"/>
    <w:rsid w:val="006353F1"/>
    <w:rsid w:val="00640D6F"/>
    <w:rsid w:val="0064300F"/>
    <w:rsid w:val="00644E95"/>
    <w:rsid w:val="00645BC9"/>
    <w:rsid w:val="00646B61"/>
    <w:rsid w:val="006561D6"/>
    <w:rsid w:val="006573C1"/>
    <w:rsid w:val="0066413C"/>
    <w:rsid w:val="00664925"/>
    <w:rsid w:val="006653FF"/>
    <w:rsid w:val="00666533"/>
    <w:rsid w:val="00666B6F"/>
    <w:rsid w:val="00667AB2"/>
    <w:rsid w:val="00670562"/>
    <w:rsid w:val="00670C64"/>
    <w:rsid w:val="0067284B"/>
    <w:rsid w:val="00673847"/>
    <w:rsid w:val="0067596F"/>
    <w:rsid w:val="00676C92"/>
    <w:rsid w:val="00677F0A"/>
    <w:rsid w:val="006822E3"/>
    <w:rsid w:val="00690823"/>
    <w:rsid w:val="006935E8"/>
    <w:rsid w:val="0069410D"/>
    <w:rsid w:val="006A4E52"/>
    <w:rsid w:val="006A5C49"/>
    <w:rsid w:val="006B393B"/>
    <w:rsid w:val="006B525B"/>
    <w:rsid w:val="006C1811"/>
    <w:rsid w:val="006C4233"/>
    <w:rsid w:val="006D1E85"/>
    <w:rsid w:val="006D4D65"/>
    <w:rsid w:val="006E0C4F"/>
    <w:rsid w:val="006E1989"/>
    <w:rsid w:val="006E2CCD"/>
    <w:rsid w:val="006E303F"/>
    <w:rsid w:val="006E6DEF"/>
    <w:rsid w:val="006E7747"/>
    <w:rsid w:val="006F209D"/>
    <w:rsid w:val="006F3381"/>
    <w:rsid w:val="006F447C"/>
    <w:rsid w:val="00701334"/>
    <w:rsid w:val="00703DE5"/>
    <w:rsid w:val="007042A9"/>
    <w:rsid w:val="007057AA"/>
    <w:rsid w:val="007105AC"/>
    <w:rsid w:val="007109EF"/>
    <w:rsid w:val="007114A5"/>
    <w:rsid w:val="00711AB0"/>
    <w:rsid w:val="00712333"/>
    <w:rsid w:val="007132AD"/>
    <w:rsid w:val="00713DAB"/>
    <w:rsid w:val="00716127"/>
    <w:rsid w:val="00722D15"/>
    <w:rsid w:val="0072637F"/>
    <w:rsid w:val="00733D05"/>
    <w:rsid w:val="00750E01"/>
    <w:rsid w:val="00750FDF"/>
    <w:rsid w:val="00751D88"/>
    <w:rsid w:val="00760261"/>
    <w:rsid w:val="007667EF"/>
    <w:rsid w:val="007722F5"/>
    <w:rsid w:val="00772576"/>
    <w:rsid w:val="00774562"/>
    <w:rsid w:val="007753F4"/>
    <w:rsid w:val="00780D1A"/>
    <w:rsid w:val="00782E7F"/>
    <w:rsid w:val="0078418E"/>
    <w:rsid w:val="0078477F"/>
    <w:rsid w:val="007A580C"/>
    <w:rsid w:val="007A5D41"/>
    <w:rsid w:val="007B10E4"/>
    <w:rsid w:val="007B2856"/>
    <w:rsid w:val="007B774B"/>
    <w:rsid w:val="007C19A3"/>
    <w:rsid w:val="007C464B"/>
    <w:rsid w:val="007C7684"/>
    <w:rsid w:val="007D4BB3"/>
    <w:rsid w:val="007E02DD"/>
    <w:rsid w:val="007E076D"/>
    <w:rsid w:val="007E22F0"/>
    <w:rsid w:val="007E3CFD"/>
    <w:rsid w:val="007F0814"/>
    <w:rsid w:val="007F2226"/>
    <w:rsid w:val="007F291B"/>
    <w:rsid w:val="007F7DFA"/>
    <w:rsid w:val="00804F30"/>
    <w:rsid w:val="00807180"/>
    <w:rsid w:val="00812CC5"/>
    <w:rsid w:val="008238AA"/>
    <w:rsid w:val="00823E0A"/>
    <w:rsid w:val="008269DB"/>
    <w:rsid w:val="0083545C"/>
    <w:rsid w:val="00836B5D"/>
    <w:rsid w:val="0084416A"/>
    <w:rsid w:val="008449C0"/>
    <w:rsid w:val="008449FC"/>
    <w:rsid w:val="00846A76"/>
    <w:rsid w:val="00850C25"/>
    <w:rsid w:val="00857BC4"/>
    <w:rsid w:val="008602C8"/>
    <w:rsid w:val="00861215"/>
    <w:rsid w:val="00870B22"/>
    <w:rsid w:val="00872160"/>
    <w:rsid w:val="008740A0"/>
    <w:rsid w:val="008774B3"/>
    <w:rsid w:val="0088088F"/>
    <w:rsid w:val="008823AC"/>
    <w:rsid w:val="00883523"/>
    <w:rsid w:val="00883AE5"/>
    <w:rsid w:val="00885A08"/>
    <w:rsid w:val="00891DBA"/>
    <w:rsid w:val="00893A1B"/>
    <w:rsid w:val="008947BE"/>
    <w:rsid w:val="008A41D9"/>
    <w:rsid w:val="008A4F8D"/>
    <w:rsid w:val="008A6C02"/>
    <w:rsid w:val="008B1D37"/>
    <w:rsid w:val="008B2B9A"/>
    <w:rsid w:val="008B4153"/>
    <w:rsid w:val="008B4261"/>
    <w:rsid w:val="008B5AE7"/>
    <w:rsid w:val="008C0FF7"/>
    <w:rsid w:val="008C3005"/>
    <w:rsid w:val="008C563F"/>
    <w:rsid w:val="008D25AC"/>
    <w:rsid w:val="008D296E"/>
    <w:rsid w:val="008D45D0"/>
    <w:rsid w:val="008D5727"/>
    <w:rsid w:val="008D61BF"/>
    <w:rsid w:val="008D7F39"/>
    <w:rsid w:val="008E16FA"/>
    <w:rsid w:val="008E3E5F"/>
    <w:rsid w:val="008E45BC"/>
    <w:rsid w:val="008F0295"/>
    <w:rsid w:val="008F0A28"/>
    <w:rsid w:val="008F37A6"/>
    <w:rsid w:val="008F3E7D"/>
    <w:rsid w:val="008F69A2"/>
    <w:rsid w:val="00903877"/>
    <w:rsid w:val="00910361"/>
    <w:rsid w:val="00912FB3"/>
    <w:rsid w:val="0091389D"/>
    <w:rsid w:val="0092563D"/>
    <w:rsid w:val="0093049E"/>
    <w:rsid w:val="00933AE0"/>
    <w:rsid w:val="00933CD0"/>
    <w:rsid w:val="0094058C"/>
    <w:rsid w:val="00941855"/>
    <w:rsid w:val="00941F51"/>
    <w:rsid w:val="00946785"/>
    <w:rsid w:val="00946C4A"/>
    <w:rsid w:val="009471F5"/>
    <w:rsid w:val="00947B00"/>
    <w:rsid w:val="00952ABD"/>
    <w:rsid w:val="00953347"/>
    <w:rsid w:val="009552FA"/>
    <w:rsid w:val="0096150E"/>
    <w:rsid w:val="009632B1"/>
    <w:rsid w:val="00963D1E"/>
    <w:rsid w:val="00971477"/>
    <w:rsid w:val="00971690"/>
    <w:rsid w:val="00973F1C"/>
    <w:rsid w:val="0097718F"/>
    <w:rsid w:val="00985724"/>
    <w:rsid w:val="00996BD8"/>
    <w:rsid w:val="009B0F2E"/>
    <w:rsid w:val="009B1099"/>
    <w:rsid w:val="009B1995"/>
    <w:rsid w:val="009B2B47"/>
    <w:rsid w:val="009B3A74"/>
    <w:rsid w:val="009B46E8"/>
    <w:rsid w:val="009B5B4F"/>
    <w:rsid w:val="009B5EB1"/>
    <w:rsid w:val="009B62B6"/>
    <w:rsid w:val="009B7248"/>
    <w:rsid w:val="009C274A"/>
    <w:rsid w:val="009D00DA"/>
    <w:rsid w:val="009D2FF6"/>
    <w:rsid w:val="009D5E38"/>
    <w:rsid w:val="009E042D"/>
    <w:rsid w:val="009E2963"/>
    <w:rsid w:val="009E33B1"/>
    <w:rsid w:val="009F02FF"/>
    <w:rsid w:val="009F0360"/>
    <w:rsid w:val="009F0F04"/>
    <w:rsid w:val="009F0F29"/>
    <w:rsid w:val="009F3BAE"/>
    <w:rsid w:val="00A01614"/>
    <w:rsid w:val="00A0202E"/>
    <w:rsid w:val="00A0317A"/>
    <w:rsid w:val="00A1037C"/>
    <w:rsid w:val="00A1056F"/>
    <w:rsid w:val="00A11450"/>
    <w:rsid w:val="00A11E5C"/>
    <w:rsid w:val="00A120DA"/>
    <w:rsid w:val="00A13CC0"/>
    <w:rsid w:val="00A14EF8"/>
    <w:rsid w:val="00A22877"/>
    <w:rsid w:val="00A2426D"/>
    <w:rsid w:val="00A267B8"/>
    <w:rsid w:val="00A27251"/>
    <w:rsid w:val="00A32344"/>
    <w:rsid w:val="00A36051"/>
    <w:rsid w:val="00A40A31"/>
    <w:rsid w:val="00A455DD"/>
    <w:rsid w:val="00A4694E"/>
    <w:rsid w:val="00A51AB6"/>
    <w:rsid w:val="00A51CA4"/>
    <w:rsid w:val="00A5267E"/>
    <w:rsid w:val="00A53F02"/>
    <w:rsid w:val="00A604A6"/>
    <w:rsid w:val="00A62961"/>
    <w:rsid w:val="00A62BAA"/>
    <w:rsid w:val="00A633BF"/>
    <w:rsid w:val="00A66099"/>
    <w:rsid w:val="00A67621"/>
    <w:rsid w:val="00A70326"/>
    <w:rsid w:val="00A7299B"/>
    <w:rsid w:val="00A73117"/>
    <w:rsid w:val="00A83B2C"/>
    <w:rsid w:val="00A90070"/>
    <w:rsid w:val="00A96DA0"/>
    <w:rsid w:val="00AA2363"/>
    <w:rsid w:val="00AA275D"/>
    <w:rsid w:val="00AA2B22"/>
    <w:rsid w:val="00AA340D"/>
    <w:rsid w:val="00AA6C48"/>
    <w:rsid w:val="00AB2B99"/>
    <w:rsid w:val="00AB2F6F"/>
    <w:rsid w:val="00AB34A5"/>
    <w:rsid w:val="00AC29FE"/>
    <w:rsid w:val="00AC56EF"/>
    <w:rsid w:val="00AC7C98"/>
    <w:rsid w:val="00AD15F1"/>
    <w:rsid w:val="00AD4270"/>
    <w:rsid w:val="00AD72E8"/>
    <w:rsid w:val="00AE0255"/>
    <w:rsid w:val="00AE0550"/>
    <w:rsid w:val="00AE7140"/>
    <w:rsid w:val="00AE71A1"/>
    <w:rsid w:val="00AF016F"/>
    <w:rsid w:val="00AF33E1"/>
    <w:rsid w:val="00B035A4"/>
    <w:rsid w:val="00B038FB"/>
    <w:rsid w:val="00B03C94"/>
    <w:rsid w:val="00B052CA"/>
    <w:rsid w:val="00B06D73"/>
    <w:rsid w:val="00B0761B"/>
    <w:rsid w:val="00B10095"/>
    <w:rsid w:val="00B10829"/>
    <w:rsid w:val="00B117F4"/>
    <w:rsid w:val="00B11F2A"/>
    <w:rsid w:val="00B123F5"/>
    <w:rsid w:val="00B147B7"/>
    <w:rsid w:val="00B15156"/>
    <w:rsid w:val="00B1531F"/>
    <w:rsid w:val="00B17753"/>
    <w:rsid w:val="00B221AE"/>
    <w:rsid w:val="00B22C4A"/>
    <w:rsid w:val="00B23545"/>
    <w:rsid w:val="00B248D2"/>
    <w:rsid w:val="00B33E41"/>
    <w:rsid w:val="00B34912"/>
    <w:rsid w:val="00B35A76"/>
    <w:rsid w:val="00B40CAD"/>
    <w:rsid w:val="00B424AA"/>
    <w:rsid w:val="00B451DB"/>
    <w:rsid w:val="00B53567"/>
    <w:rsid w:val="00B57640"/>
    <w:rsid w:val="00B61A1B"/>
    <w:rsid w:val="00B61B0E"/>
    <w:rsid w:val="00B62D34"/>
    <w:rsid w:val="00B6482F"/>
    <w:rsid w:val="00B64EA7"/>
    <w:rsid w:val="00B70594"/>
    <w:rsid w:val="00B710B7"/>
    <w:rsid w:val="00B7152A"/>
    <w:rsid w:val="00B739F0"/>
    <w:rsid w:val="00B746CB"/>
    <w:rsid w:val="00B74BE8"/>
    <w:rsid w:val="00B766FB"/>
    <w:rsid w:val="00B809F0"/>
    <w:rsid w:val="00B866A1"/>
    <w:rsid w:val="00B92ECC"/>
    <w:rsid w:val="00B945EA"/>
    <w:rsid w:val="00B97277"/>
    <w:rsid w:val="00B97656"/>
    <w:rsid w:val="00B97AA3"/>
    <w:rsid w:val="00BA004D"/>
    <w:rsid w:val="00BA0FF9"/>
    <w:rsid w:val="00BA2D3C"/>
    <w:rsid w:val="00BA3133"/>
    <w:rsid w:val="00BA3C1C"/>
    <w:rsid w:val="00BA7EC4"/>
    <w:rsid w:val="00BB16B1"/>
    <w:rsid w:val="00BB36E4"/>
    <w:rsid w:val="00BB37AA"/>
    <w:rsid w:val="00BB480A"/>
    <w:rsid w:val="00BC0359"/>
    <w:rsid w:val="00BC5E38"/>
    <w:rsid w:val="00BD143C"/>
    <w:rsid w:val="00BD333B"/>
    <w:rsid w:val="00BD35A0"/>
    <w:rsid w:val="00BE15CF"/>
    <w:rsid w:val="00BE52E0"/>
    <w:rsid w:val="00BE5EF0"/>
    <w:rsid w:val="00BE70BC"/>
    <w:rsid w:val="00BF4DE7"/>
    <w:rsid w:val="00BF5A28"/>
    <w:rsid w:val="00BF62F1"/>
    <w:rsid w:val="00C00E4C"/>
    <w:rsid w:val="00C0192C"/>
    <w:rsid w:val="00C036A2"/>
    <w:rsid w:val="00C05B28"/>
    <w:rsid w:val="00C05C6F"/>
    <w:rsid w:val="00C11A1C"/>
    <w:rsid w:val="00C120B6"/>
    <w:rsid w:val="00C218B9"/>
    <w:rsid w:val="00C229A8"/>
    <w:rsid w:val="00C25BE9"/>
    <w:rsid w:val="00C30880"/>
    <w:rsid w:val="00C3194B"/>
    <w:rsid w:val="00C31F52"/>
    <w:rsid w:val="00C3770F"/>
    <w:rsid w:val="00C40153"/>
    <w:rsid w:val="00C41AB8"/>
    <w:rsid w:val="00C434BA"/>
    <w:rsid w:val="00C51568"/>
    <w:rsid w:val="00C53211"/>
    <w:rsid w:val="00C54CA2"/>
    <w:rsid w:val="00C56797"/>
    <w:rsid w:val="00C635BE"/>
    <w:rsid w:val="00C63D82"/>
    <w:rsid w:val="00C64774"/>
    <w:rsid w:val="00C750D9"/>
    <w:rsid w:val="00C76716"/>
    <w:rsid w:val="00C809B1"/>
    <w:rsid w:val="00C81BB8"/>
    <w:rsid w:val="00C8262C"/>
    <w:rsid w:val="00C8293C"/>
    <w:rsid w:val="00C837D2"/>
    <w:rsid w:val="00C83F60"/>
    <w:rsid w:val="00C8560B"/>
    <w:rsid w:val="00C864E2"/>
    <w:rsid w:val="00C875AB"/>
    <w:rsid w:val="00C91F82"/>
    <w:rsid w:val="00C923D0"/>
    <w:rsid w:val="00C93753"/>
    <w:rsid w:val="00C93877"/>
    <w:rsid w:val="00C94984"/>
    <w:rsid w:val="00CA241C"/>
    <w:rsid w:val="00CB2C70"/>
    <w:rsid w:val="00CB3D37"/>
    <w:rsid w:val="00CB79AC"/>
    <w:rsid w:val="00CB7AC2"/>
    <w:rsid w:val="00CC32BC"/>
    <w:rsid w:val="00CC48D5"/>
    <w:rsid w:val="00CC5DBE"/>
    <w:rsid w:val="00CD02B1"/>
    <w:rsid w:val="00CD18EE"/>
    <w:rsid w:val="00CD1E84"/>
    <w:rsid w:val="00CD268C"/>
    <w:rsid w:val="00CD2C6E"/>
    <w:rsid w:val="00CD52D1"/>
    <w:rsid w:val="00CD577C"/>
    <w:rsid w:val="00CD7B86"/>
    <w:rsid w:val="00CE1C93"/>
    <w:rsid w:val="00CE1FD8"/>
    <w:rsid w:val="00CE2412"/>
    <w:rsid w:val="00CE2B29"/>
    <w:rsid w:val="00CE4D7E"/>
    <w:rsid w:val="00CF05C4"/>
    <w:rsid w:val="00CF202F"/>
    <w:rsid w:val="00CF37A5"/>
    <w:rsid w:val="00CF617B"/>
    <w:rsid w:val="00CF7198"/>
    <w:rsid w:val="00CF7980"/>
    <w:rsid w:val="00D02F7D"/>
    <w:rsid w:val="00D105C3"/>
    <w:rsid w:val="00D11927"/>
    <w:rsid w:val="00D12603"/>
    <w:rsid w:val="00D267AA"/>
    <w:rsid w:val="00D31894"/>
    <w:rsid w:val="00D41F23"/>
    <w:rsid w:val="00D44676"/>
    <w:rsid w:val="00D44F70"/>
    <w:rsid w:val="00D44F8E"/>
    <w:rsid w:val="00D543CD"/>
    <w:rsid w:val="00D60893"/>
    <w:rsid w:val="00D62079"/>
    <w:rsid w:val="00D65EFE"/>
    <w:rsid w:val="00D66569"/>
    <w:rsid w:val="00D71982"/>
    <w:rsid w:val="00D74616"/>
    <w:rsid w:val="00D777E1"/>
    <w:rsid w:val="00D8124D"/>
    <w:rsid w:val="00D83A2B"/>
    <w:rsid w:val="00D85A96"/>
    <w:rsid w:val="00D94900"/>
    <w:rsid w:val="00D9678B"/>
    <w:rsid w:val="00DA15EB"/>
    <w:rsid w:val="00DA224A"/>
    <w:rsid w:val="00DA24C0"/>
    <w:rsid w:val="00DA377A"/>
    <w:rsid w:val="00DA7CF8"/>
    <w:rsid w:val="00DB05B2"/>
    <w:rsid w:val="00DB1C74"/>
    <w:rsid w:val="00DB79A9"/>
    <w:rsid w:val="00DC026C"/>
    <w:rsid w:val="00DC668E"/>
    <w:rsid w:val="00DD0F6B"/>
    <w:rsid w:val="00DD3F45"/>
    <w:rsid w:val="00DD6826"/>
    <w:rsid w:val="00DE06F9"/>
    <w:rsid w:val="00DF21C8"/>
    <w:rsid w:val="00DF3955"/>
    <w:rsid w:val="00DF3BE5"/>
    <w:rsid w:val="00DF416A"/>
    <w:rsid w:val="00DF4AB8"/>
    <w:rsid w:val="00E0434B"/>
    <w:rsid w:val="00E04BD1"/>
    <w:rsid w:val="00E06BAA"/>
    <w:rsid w:val="00E0790C"/>
    <w:rsid w:val="00E116EE"/>
    <w:rsid w:val="00E12B8D"/>
    <w:rsid w:val="00E12F22"/>
    <w:rsid w:val="00E14A13"/>
    <w:rsid w:val="00E21C03"/>
    <w:rsid w:val="00E22168"/>
    <w:rsid w:val="00E2616C"/>
    <w:rsid w:val="00E27767"/>
    <w:rsid w:val="00E44390"/>
    <w:rsid w:val="00E45113"/>
    <w:rsid w:val="00E51CB7"/>
    <w:rsid w:val="00E66BF0"/>
    <w:rsid w:val="00E70272"/>
    <w:rsid w:val="00E716B3"/>
    <w:rsid w:val="00E74366"/>
    <w:rsid w:val="00E8268E"/>
    <w:rsid w:val="00E84FC6"/>
    <w:rsid w:val="00E864BD"/>
    <w:rsid w:val="00E866CA"/>
    <w:rsid w:val="00E93D61"/>
    <w:rsid w:val="00E93F42"/>
    <w:rsid w:val="00E944E7"/>
    <w:rsid w:val="00E95E3F"/>
    <w:rsid w:val="00E97F12"/>
    <w:rsid w:val="00EA1E2F"/>
    <w:rsid w:val="00EA30B9"/>
    <w:rsid w:val="00EA7722"/>
    <w:rsid w:val="00EB08B2"/>
    <w:rsid w:val="00EB58A6"/>
    <w:rsid w:val="00EC1254"/>
    <w:rsid w:val="00EC2DD8"/>
    <w:rsid w:val="00EC2E00"/>
    <w:rsid w:val="00EC3635"/>
    <w:rsid w:val="00EC4E84"/>
    <w:rsid w:val="00ED0016"/>
    <w:rsid w:val="00ED0C5A"/>
    <w:rsid w:val="00ED162E"/>
    <w:rsid w:val="00ED3137"/>
    <w:rsid w:val="00ED31A6"/>
    <w:rsid w:val="00ED4162"/>
    <w:rsid w:val="00ED4DB1"/>
    <w:rsid w:val="00EE2F9A"/>
    <w:rsid w:val="00EE31BF"/>
    <w:rsid w:val="00EF0224"/>
    <w:rsid w:val="00EF056B"/>
    <w:rsid w:val="00EF0E51"/>
    <w:rsid w:val="00EF24B2"/>
    <w:rsid w:val="00EF518C"/>
    <w:rsid w:val="00EF57D8"/>
    <w:rsid w:val="00EF76A4"/>
    <w:rsid w:val="00F028B2"/>
    <w:rsid w:val="00F05C4D"/>
    <w:rsid w:val="00F05FCE"/>
    <w:rsid w:val="00F138D4"/>
    <w:rsid w:val="00F15572"/>
    <w:rsid w:val="00F16061"/>
    <w:rsid w:val="00F2027C"/>
    <w:rsid w:val="00F210EA"/>
    <w:rsid w:val="00F212B0"/>
    <w:rsid w:val="00F21C8F"/>
    <w:rsid w:val="00F25FF2"/>
    <w:rsid w:val="00F27215"/>
    <w:rsid w:val="00F27B6B"/>
    <w:rsid w:val="00F363A7"/>
    <w:rsid w:val="00F436A7"/>
    <w:rsid w:val="00F4511D"/>
    <w:rsid w:val="00F4534B"/>
    <w:rsid w:val="00F45928"/>
    <w:rsid w:val="00F46E4A"/>
    <w:rsid w:val="00F5031E"/>
    <w:rsid w:val="00F52E38"/>
    <w:rsid w:val="00F5345E"/>
    <w:rsid w:val="00F53B11"/>
    <w:rsid w:val="00F5504F"/>
    <w:rsid w:val="00F55968"/>
    <w:rsid w:val="00F62105"/>
    <w:rsid w:val="00F679CC"/>
    <w:rsid w:val="00F70AA5"/>
    <w:rsid w:val="00F711A4"/>
    <w:rsid w:val="00F713E9"/>
    <w:rsid w:val="00F73A4F"/>
    <w:rsid w:val="00F756AD"/>
    <w:rsid w:val="00F77D1F"/>
    <w:rsid w:val="00F77D6C"/>
    <w:rsid w:val="00F83F5D"/>
    <w:rsid w:val="00F84E56"/>
    <w:rsid w:val="00F95727"/>
    <w:rsid w:val="00F96C0D"/>
    <w:rsid w:val="00FA35AA"/>
    <w:rsid w:val="00FA4075"/>
    <w:rsid w:val="00FB0883"/>
    <w:rsid w:val="00FB17B9"/>
    <w:rsid w:val="00FB24BC"/>
    <w:rsid w:val="00FB39C3"/>
    <w:rsid w:val="00FB3AAC"/>
    <w:rsid w:val="00FC324B"/>
    <w:rsid w:val="00FC5760"/>
    <w:rsid w:val="00FD0F08"/>
    <w:rsid w:val="00FD2DFE"/>
    <w:rsid w:val="00FD42B2"/>
    <w:rsid w:val="00FE1F93"/>
    <w:rsid w:val="00FF0177"/>
    <w:rsid w:val="00FF0B3A"/>
    <w:rsid w:val="00FF274A"/>
    <w:rsid w:val="00FF3999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4DB626BC"/>
    <w:rsid w:val="6A1235BB"/>
    <w:rsid w:val="6A7A11D0"/>
    <w:rsid w:val="7261C62B"/>
    <w:rsid w:val="7A7F0A33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234A3"/>
  <w15:chartTrackingRefBased/>
  <w15:docId w15:val="{485C714C-1CAD-49D0-85C5-EFCAD87A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pl-PL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pl-P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pl-PL"/>
    </w:rPr>
  </w:style>
  <w:style w:type="paragraph" w:styleId="Revision">
    <w:name w:val="Revision"/>
    <w:hidden/>
    <w:uiPriority w:val="99"/>
    <w:semiHidden/>
    <w:rsid w:val="00557B8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C6357"/>
  </w:style>
  <w:style w:type="character" w:customStyle="1" w:styleId="eop">
    <w:name w:val="eop"/>
    <w:basedOn w:val="DefaultParagraphFont"/>
    <w:rsid w:val="001C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1" ma:contentTypeDescription="Create a new document." ma:contentTypeScope="" ma:versionID="41b476aab6f0a39f9256759b3bbb9a9c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7cdf8ca12147f6e43279a4fbfcaf7ff7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A95A4A-1D74-41AA-A4C9-0741F1A01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D51FBB-06C5-4819-A874-F99AE5E6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3</cp:revision>
  <cp:lastPrinted>2021-06-18T14:05:00Z</cp:lastPrinted>
  <dcterms:created xsi:type="dcterms:W3CDTF">2022-03-07T11:44:00Z</dcterms:created>
  <dcterms:modified xsi:type="dcterms:W3CDTF">2022-03-07T11:46:00Z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