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4BC" w14:textId="1AF468D1" w:rsidR="00933CD0" w:rsidRDefault="00166F24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A BMW Csoport a Vredestein gumiabroncsait választotta az új 2-es sorozatú BMW Active Tourer gyári felszereléseként</w:t>
      </w:r>
    </w:p>
    <w:p w14:paraId="4D12EA08" w14:textId="77777777" w:rsidR="00B710B7" w:rsidRPr="005C634E" w:rsidRDefault="00B710B7">
      <w:pPr>
        <w:rPr>
          <w:rFonts w:ascii="Century Gothic" w:hAnsi="Century Gothic" w:cs="Clother Light"/>
          <w:sz w:val="20"/>
          <w:szCs w:val="20"/>
        </w:rPr>
      </w:pPr>
    </w:p>
    <w:p w14:paraId="5AA0AA54" w14:textId="65831757" w:rsidR="00F210EA" w:rsidRPr="00B710B7" w:rsidRDefault="00F1274A" w:rsidP="00F210E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</w:rPr>
        <w:t xml:space="preserve">2022. május </w:t>
      </w:r>
      <w:r w:rsidR="003A7BCA">
        <w:rPr>
          <w:rFonts w:ascii="Century Gothic" w:hAnsi="Century Gothic"/>
          <w:b/>
          <w:color w:val="000000" w:themeColor="text1"/>
          <w:sz w:val="20"/>
        </w:rPr>
        <w:t>11</w:t>
      </w:r>
      <w:r>
        <w:rPr>
          <w:rFonts w:ascii="Century Gothic" w:hAnsi="Century Gothic"/>
          <w:b/>
          <w:color w:val="000000" w:themeColor="text1"/>
          <w:sz w:val="20"/>
        </w:rPr>
        <w:t>.</w:t>
      </w:r>
      <w:r>
        <w:rPr>
          <w:rFonts w:ascii="Century Gothic" w:hAnsi="Century Gothic"/>
          <w:color w:val="000000" w:themeColor="text1"/>
          <w:sz w:val="20"/>
        </w:rPr>
        <w:t xml:space="preserve">: </w:t>
      </w:r>
      <w:r>
        <w:rPr>
          <w:rFonts w:ascii="Century Gothic" w:hAnsi="Century Gothic"/>
          <w:sz w:val="20"/>
        </w:rPr>
        <w:t>A BMW Csoport az Apollo Tyres Vredestein Ultrac gumiabroncsait választotta a teljesen megújult, Európában 2022. márciusától kapható 2-es sorozatú BMW Active Tourer gyári felszereléseként</w:t>
      </w:r>
      <w:r>
        <w:rPr>
          <w:rFonts w:ascii="Century Gothic" w:hAnsi="Century Gothic"/>
          <w:b/>
          <w:sz w:val="20"/>
        </w:rPr>
        <w:t>.</w:t>
      </w:r>
      <w:r>
        <w:rPr>
          <w:rFonts w:ascii="Century Gothic" w:hAnsi="Century Gothic"/>
          <w:b/>
          <w:color w:val="FF0000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A BMW Csoport által kiválasztott, az Apollo Tyres magyarországi, gyöngyöshalászi üzemében készülő Vredestein gumiabroncsok három méretben lesznek elérhetők az említett modellhez: 205/65R16 95W, 205/60R17 97W XL és 225/50R18 99W XL. Minden ilyen gumiabroncs oldalfalán egy csillag szimbólum lesz majd látható, mely jelzi, hogy kimondottan a BMW Csoport számára készültek. Ez az első alkalom ,hogy az Apollo Tyres eredetialkatrész-gyártói megállapodást költött a BMW Csoporttal. </w:t>
      </w:r>
    </w:p>
    <w:p w14:paraId="35473CF5" w14:textId="60B3302E" w:rsidR="00666B6F" w:rsidRDefault="00F210EA" w:rsidP="00B710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 </w:t>
      </w:r>
    </w:p>
    <w:p w14:paraId="0E61AA5F" w14:textId="3C59B908" w:rsidR="009F0F29" w:rsidRDefault="00B710B7" w:rsidP="00B710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többéves megállapodás részeként az Apollo Tyres a BMW Csoporttal szorosan együttműködve még tovább fejlesztette a díjnyertes Ultrac abroncsot, aminek eredményeként ezek, a gyári felszerelés részét képező abroncsok biztonságos és élvezetes vezetési élményt kölcsönöznek az autónak, az üzemanyag-hatékonyságot elősegítő alacsony szintű gördülési ellenállás mellet. A gumiabroncsok „A” besorolást kaptak az üzemanyag-takarékosság és a nedves úton való tapadás szempontjából is, így tökéletesen kielégítik a BMW Csoport vezetési teljesítménnyel kapcsolatos igényeit. </w:t>
      </w:r>
    </w:p>
    <w:p w14:paraId="4687B259" w14:textId="77777777" w:rsidR="00B710B7" w:rsidRPr="00B710B7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089A143D" w14:textId="7A829357" w:rsidR="00B710B7" w:rsidRPr="00B710B7" w:rsidRDefault="00B710B7" w:rsidP="00B710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BMW Csoport 2-es sorozatú Active Tourer modellt tulajdonló ügyfeleinek támogatása érdekében a csillaggal jelölt Ultrac gumiabroncsok a cseregumipiacon, illetve BMW márkakereskedésekben is elérhetőek lesznek. </w:t>
      </w:r>
    </w:p>
    <w:p w14:paraId="3B5FBFC8" w14:textId="77777777" w:rsidR="00A66099" w:rsidRPr="00B710B7" w:rsidRDefault="00A66099" w:rsidP="00A66099">
      <w:pPr>
        <w:rPr>
          <w:rFonts w:ascii="Century Gothic" w:hAnsi="Century Gothic" w:cs="Clother Light"/>
          <w:sz w:val="20"/>
          <w:szCs w:val="20"/>
        </w:rPr>
      </w:pPr>
    </w:p>
    <w:p w14:paraId="634D3B30" w14:textId="3D3C0BD3" w:rsidR="00A66099" w:rsidRPr="00B710B7" w:rsidRDefault="00A66099" w:rsidP="00A6609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Ez csupán a legutóbbi abból a számos eredetialkatrész-beszállítói egyezségből, melyet az Apollo Tyres neves autógyártókkal kötött az utóbbi hónapokban, ezzel tovább erősítve a hollandiai székhelyű abroncsmárka pozícióját az európai eredetialkatrész-gyártók szegmensében. </w:t>
      </w:r>
    </w:p>
    <w:p w14:paraId="1A072F7F" w14:textId="77777777" w:rsidR="00B710B7" w:rsidRPr="00B710B7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20B5CB9E" w14:textId="3CB302A8" w:rsidR="00B710B7" w:rsidRPr="00B710B7" w:rsidRDefault="28F4CF1B" w:rsidP="00B710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Benoit Rivallant, az Apollo Tyres Europe elnök-vezérigazgatója így fogalmazott: „A kimondottan a 2-es sorozatú BMW Active Tourerhez készült Ultrac gumiabroncsok fejlesztése során a kutatási és fejlesztési csapatunk arra összpontosított, hogy a gumiabroncs tovább erősítse a jármű fő jellemzőit, élvezetes, kifinomult és hatékony vezetést biztosítva.” </w:t>
      </w:r>
    </w:p>
    <w:p w14:paraId="795133E0" w14:textId="77777777" w:rsidR="00B710B7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51111A4D" w14:textId="261C9259" w:rsidR="00515234" w:rsidRPr="00515234" w:rsidRDefault="00EF57D8" w:rsidP="00515234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Az Ultrac gumiabroncsok legújabb kínálatának tagjai elődeikhez képest 15%-kal jobb kezelhetőséget biztosítanak száraz és nedves útfelületeken. Ez a szögletesebb futófelületet biztosító továbbfejlesztett abroncsüregnek, a merevebb futófelület-mintázatnak és központi bordának, valamint az oldalirányú barázdáknak köszönhető, melyek együttese javítja a kormányzási reakciót és precizitást, ami biztonságos és dinamikus vezetési élményt tesz lehetővé. Emellett az új abroncsok 5%-kal jobb mutatókkal rendelkeznek a gördülési ellenállás terén, ami javítja az üzemanyag-hatékonyságot és csökkenti a CO2-kibocsátást. </w:t>
      </w:r>
    </w:p>
    <w:p w14:paraId="30709C8E" w14:textId="77777777" w:rsidR="00515234" w:rsidRPr="00515234" w:rsidRDefault="00515234" w:rsidP="00515234">
      <w:pPr>
        <w:rPr>
          <w:rFonts w:ascii="Century Gothic" w:hAnsi="Century Gothic" w:cs="Clother Light"/>
          <w:sz w:val="20"/>
          <w:szCs w:val="20"/>
        </w:rPr>
      </w:pPr>
    </w:p>
    <w:p w14:paraId="3DEE6EA3" w14:textId="0F9D6935" w:rsidR="00B809F0" w:rsidRPr="00B809F0" w:rsidRDefault="001F4AAA" w:rsidP="00B809F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Elődjéhez képest az Ultrac 50%-kal több egyedi, tapadásjavító szilika- és gyantakeveréket tartalmaz, ami 10%-kal javítja a fékezési teljesítményt, mind száraz, mind nedves felületeken. Az ütéselnyelési és zajcsökkentési teljesítmény szintén javult a csökkentett csúcsmagasságnak, az optimalizált oldalfal-felépítésnek és a megnövelt rugalmas zónának köszönhetően. Mindemellett a gumiabroncsok profilblokk-elosztását a különböző gumiabroncs-átmérőkhöz optimalizálta a vállalat az akusztikus kényelem növelése érdekében.</w:t>
      </w:r>
    </w:p>
    <w:p w14:paraId="5698FC79" w14:textId="77777777" w:rsidR="00515234" w:rsidRPr="00B710B7" w:rsidRDefault="00515234" w:rsidP="00515234">
      <w:pPr>
        <w:rPr>
          <w:rFonts w:ascii="Century Gothic" w:hAnsi="Century Gothic" w:cs="Clother Light"/>
          <w:sz w:val="20"/>
          <w:szCs w:val="20"/>
        </w:rPr>
      </w:pPr>
    </w:p>
    <w:p w14:paraId="1F0E54C7" w14:textId="0CF75ADA" w:rsidR="00BB37AA" w:rsidRPr="00BB37AA" w:rsidRDefault="00B710B7" w:rsidP="00B710B7">
      <w:pPr>
        <w:rPr>
          <w:rFonts w:ascii="Century Gothic" w:hAnsi="Century Gothic" w:cs="Clother Light"/>
          <w:color w:val="000000"/>
          <w:sz w:val="16"/>
          <w:szCs w:val="16"/>
        </w:rPr>
      </w:pPr>
      <w:r>
        <w:rPr>
          <w:rFonts w:ascii="Century Gothic" w:hAnsi="Century Gothic"/>
          <w:sz w:val="20"/>
        </w:rPr>
        <w:lastRenderedPageBreak/>
        <w:t xml:space="preserve">További információkért kérjük, látogasson el a következő weboldalra: </w:t>
      </w:r>
      <w:hyperlink r:id="rId9" w:history="1">
        <w:r>
          <w:rPr>
            <w:rStyle w:val="Hipercze"/>
            <w:rFonts w:ascii="Century Gothic" w:hAnsi="Century Gothic"/>
            <w:sz w:val="20"/>
          </w:rPr>
          <w:t>https://www.vredestein.co.uk/car-suv-van/tyre-finder/</w:t>
        </w:r>
      </w:hyperlink>
    </w:p>
    <w:p w14:paraId="0DF41EE3" w14:textId="0088E6E3" w:rsidR="00B11F2A" w:rsidRDefault="00B11F2A" w:rsidP="0064300F">
      <w:pPr>
        <w:rPr>
          <w:rFonts w:ascii="Century Gothic" w:hAnsi="Century Gothic" w:cs="Clother Light"/>
          <w:sz w:val="20"/>
          <w:szCs w:val="20"/>
        </w:rPr>
      </w:pPr>
    </w:p>
    <w:p w14:paraId="6C481DB2" w14:textId="77777777" w:rsidR="00CE1FD8" w:rsidRPr="005C634E" w:rsidRDefault="00CE1FD8" w:rsidP="0064300F">
      <w:pPr>
        <w:rPr>
          <w:rFonts w:ascii="Century Gothic" w:hAnsi="Century Gothic" w:cs="Clother Light"/>
          <w:sz w:val="20"/>
          <w:szCs w:val="20"/>
        </w:rPr>
      </w:pPr>
    </w:p>
    <w:p w14:paraId="01D37F3B" w14:textId="54ED3FF5" w:rsidR="005C5C2E" w:rsidRPr="00146FD1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[VÉGE]</w:t>
      </w:r>
    </w:p>
    <w:p w14:paraId="1524DCFA" w14:textId="6D95D4E8" w:rsidR="008823AC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2815B827" w14:textId="64466AFC" w:rsidR="00B710B7" w:rsidRDefault="00B710B7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7C8335F0" w14:textId="50B923B5" w:rsidR="00B710B7" w:rsidRDefault="00B710B7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699BC9C4" w14:textId="77777777" w:rsidR="00B710B7" w:rsidRPr="005C634E" w:rsidRDefault="00B710B7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363B8143" w:rsidR="005C5C2E" w:rsidRPr="005C634E" w:rsidRDefault="00F1274A" w:rsidP="005C5C2E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br/>
      </w:r>
      <w:r>
        <w:rPr>
          <w:rFonts w:ascii="Century Gothic" w:hAnsi="Century Gothic"/>
          <w:b/>
          <w:color w:val="5C2D90"/>
          <w:sz w:val="18"/>
        </w:rPr>
        <w:br/>
      </w:r>
      <w:r>
        <w:rPr>
          <w:rFonts w:ascii="Century Gothic" w:hAnsi="Century Gothic"/>
          <w:b/>
          <w:color w:val="5C2D90"/>
          <w:sz w:val="18"/>
        </w:rPr>
        <w:br/>
      </w:r>
      <w:r>
        <w:rPr>
          <w:rFonts w:ascii="Century Gothic" w:hAnsi="Century Gothic"/>
          <w:b/>
          <w:color w:val="5C2D90"/>
          <w:sz w:val="18"/>
        </w:rPr>
        <w:br/>
        <w:t>További részletek:</w:t>
      </w:r>
    </w:p>
    <w:p w14:paraId="194EBD4D" w14:textId="12665825" w:rsidR="003A7BCA" w:rsidRPr="003A7BCA" w:rsidRDefault="003A7BCA" w:rsidP="003A7BC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color w:val="000000"/>
          <w:sz w:val="16"/>
        </w:rPr>
      </w:pPr>
      <w:r w:rsidRPr="003A7BCA">
        <w:rPr>
          <w:rFonts w:ascii="Century Gothic" w:hAnsi="Century Gothic"/>
          <w:color w:val="000000"/>
          <w:sz w:val="16"/>
        </w:rPr>
        <w:t>Gebri Anna</w:t>
      </w:r>
    </w:p>
    <w:p w14:paraId="5EFD3D22" w14:textId="7CC0FAE7" w:rsidR="00BB37AA" w:rsidRPr="00BB37AA" w:rsidRDefault="003A7BCA" w:rsidP="003A7BC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  <w:r w:rsidRPr="003A7BCA">
        <w:rPr>
          <w:rFonts w:ascii="Century Gothic" w:hAnsi="Century Gothic"/>
          <w:color w:val="000000"/>
          <w:sz w:val="16"/>
        </w:rPr>
        <w:t>+36203817615</w:t>
      </w:r>
    </w:p>
    <w:p w14:paraId="47EF77F0" w14:textId="77777777" w:rsidR="00BB37AA" w:rsidRPr="005C634E" w:rsidRDefault="00BB37A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Az Apollo Tyres Ltd vállalatról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Az Apollo Tyres Ltd egy nemzetközi gumiabroncsgyártó, és a vezető abroncsmárka Indiában. A vállalat több gyártóüzemmel rendelkezik Indiában, valamint egy-egy üzeme található Hollandiában és Magyarországon. A vállalat két globális márkanéven értékesíti termékeit: Apollo és Vredestein. A termékek több mint 100 országban érhetők el elismert, exkluzív és több terméket forgalmazó ellátóközpontok kiterjedt hálózatán keresztül.</w:t>
      </w:r>
    </w:p>
    <w:sectPr w:rsidR="005C5C2E" w:rsidRPr="003D1723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FD00" w14:textId="77777777" w:rsidR="003C4189" w:rsidRDefault="003C4189" w:rsidP="005C5C2E">
      <w:r>
        <w:separator/>
      </w:r>
    </w:p>
  </w:endnote>
  <w:endnote w:type="continuationSeparator" w:id="0">
    <w:p w14:paraId="734218ED" w14:textId="77777777" w:rsidR="003C4189" w:rsidRDefault="003C4189" w:rsidP="005C5C2E">
      <w:r>
        <w:continuationSeparator/>
      </w:r>
    </w:p>
  </w:endnote>
  <w:endnote w:type="continuationNotice" w:id="1">
    <w:p w14:paraId="62B93E9C" w14:textId="77777777" w:rsidR="003C4189" w:rsidRDefault="003C4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Stopka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F9D5" w14:textId="77777777" w:rsidR="003C4189" w:rsidRDefault="003C4189" w:rsidP="005C5C2E">
      <w:r>
        <w:separator/>
      </w:r>
    </w:p>
  </w:footnote>
  <w:footnote w:type="continuationSeparator" w:id="0">
    <w:p w14:paraId="163A42E7" w14:textId="77777777" w:rsidR="003C4189" w:rsidRDefault="003C4189" w:rsidP="005C5C2E">
      <w:r>
        <w:continuationSeparator/>
      </w:r>
    </w:p>
  </w:footnote>
  <w:footnote w:type="continuationNotice" w:id="1">
    <w:p w14:paraId="36B308E4" w14:textId="77777777" w:rsidR="003C4189" w:rsidRDefault="003C41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Nagwek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Sajtóközlemény</w:t>
    </w:r>
  </w:p>
  <w:p w14:paraId="44B17578" w14:textId="77777777" w:rsidR="00A67621" w:rsidRDefault="00A67621" w:rsidP="00A67621">
    <w:pPr>
      <w:pStyle w:val="Nagwek"/>
      <w:ind w:left="-284"/>
    </w:pPr>
  </w:p>
  <w:p w14:paraId="5D804542" w14:textId="77777777" w:rsidR="005C5C2E" w:rsidRPr="007D4BB3" w:rsidRDefault="005C5C2E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4582"/>
    <w:rsid w:val="000063AA"/>
    <w:rsid w:val="00014066"/>
    <w:rsid w:val="000238DE"/>
    <w:rsid w:val="00026A0E"/>
    <w:rsid w:val="00026A4C"/>
    <w:rsid w:val="00057327"/>
    <w:rsid w:val="00061036"/>
    <w:rsid w:val="00062014"/>
    <w:rsid w:val="00065A17"/>
    <w:rsid w:val="00066FA2"/>
    <w:rsid w:val="00070C85"/>
    <w:rsid w:val="000736D6"/>
    <w:rsid w:val="00075771"/>
    <w:rsid w:val="00080A2F"/>
    <w:rsid w:val="00081317"/>
    <w:rsid w:val="00084203"/>
    <w:rsid w:val="000856EC"/>
    <w:rsid w:val="0009224C"/>
    <w:rsid w:val="0009337E"/>
    <w:rsid w:val="000A57D5"/>
    <w:rsid w:val="000B0B36"/>
    <w:rsid w:val="000B10F8"/>
    <w:rsid w:val="000B158E"/>
    <w:rsid w:val="000C0C77"/>
    <w:rsid w:val="000C14D5"/>
    <w:rsid w:val="000C4F7E"/>
    <w:rsid w:val="000C6171"/>
    <w:rsid w:val="000D4990"/>
    <w:rsid w:val="000D59AD"/>
    <w:rsid w:val="000E50FF"/>
    <w:rsid w:val="000F1E38"/>
    <w:rsid w:val="00101C84"/>
    <w:rsid w:val="00102332"/>
    <w:rsid w:val="00102446"/>
    <w:rsid w:val="00102C65"/>
    <w:rsid w:val="001154BC"/>
    <w:rsid w:val="0011598B"/>
    <w:rsid w:val="00121F83"/>
    <w:rsid w:val="0012484E"/>
    <w:rsid w:val="00130A96"/>
    <w:rsid w:val="00132988"/>
    <w:rsid w:val="00136EFC"/>
    <w:rsid w:val="00145A1B"/>
    <w:rsid w:val="00146D7B"/>
    <w:rsid w:val="00146FD1"/>
    <w:rsid w:val="00150788"/>
    <w:rsid w:val="001521B1"/>
    <w:rsid w:val="00153DC3"/>
    <w:rsid w:val="0015421E"/>
    <w:rsid w:val="0015563E"/>
    <w:rsid w:val="00164A71"/>
    <w:rsid w:val="0016610F"/>
    <w:rsid w:val="00166F24"/>
    <w:rsid w:val="001715BB"/>
    <w:rsid w:val="00191EDE"/>
    <w:rsid w:val="0019248A"/>
    <w:rsid w:val="0019303E"/>
    <w:rsid w:val="00193129"/>
    <w:rsid w:val="001936DA"/>
    <w:rsid w:val="00194B19"/>
    <w:rsid w:val="0019759D"/>
    <w:rsid w:val="001A04A6"/>
    <w:rsid w:val="001A2F63"/>
    <w:rsid w:val="001A76BC"/>
    <w:rsid w:val="001B1360"/>
    <w:rsid w:val="001B440F"/>
    <w:rsid w:val="001B732A"/>
    <w:rsid w:val="001C5D63"/>
    <w:rsid w:val="001C655A"/>
    <w:rsid w:val="001D0B45"/>
    <w:rsid w:val="001D1267"/>
    <w:rsid w:val="001D2849"/>
    <w:rsid w:val="001D3A2B"/>
    <w:rsid w:val="001E5380"/>
    <w:rsid w:val="001E5808"/>
    <w:rsid w:val="001E78CD"/>
    <w:rsid w:val="001E7C91"/>
    <w:rsid w:val="001F1CEF"/>
    <w:rsid w:val="001F4AAA"/>
    <w:rsid w:val="001F7243"/>
    <w:rsid w:val="00204AE4"/>
    <w:rsid w:val="002108A8"/>
    <w:rsid w:val="00215DC9"/>
    <w:rsid w:val="002163C8"/>
    <w:rsid w:val="002227BB"/>
    <w:rsid w:val="00224A59"/>
    <w:rsid w:val="002253FF"/>
    <w:rsid w:val="002255F7"/>
    <w:rsid w:val="00234A00"/>
    <w:rsid w:val="00235D06"/>
    <w:rsid w:val="0023662A"/>
    <w:rsid w:val="00236CBE"/>
    <w:rsid w:val="0024567B"/>
    <w:rsid w:val="0025103E"/>
    <w:rsid w:val="0025450C"/>
    <w:rsid w:val="00254697"/>
    <w:rsid w:val="0025771A"/>
    <w:rsid w:val="00263F42"/>
    <w:rsid w:val="0027110D"/>
    <w:rsid w:val="002762B6"/>
    <w:rsid w:val="002774CE"/>
    <w:rsid w:val="002804CF"/>
    <w:rsid w:val="0028791B"/>
    <w:rsid w:val="00291A47"/>
    <w:rsid w:val="00292D69"/>
    <w:rsid w:val="002930FF"/>
    <w:rsid w:val="00294C0A"/>
    <w:rsid w:val="00296EFA"/>
    <w:rsid w:val="002A1FD8"/>
    <w:rsid w:val="002A4404"/>
    <w:rsid w:val="002A766E"/>
    <w:rsid w:val="002B1206"/>
    <w:rsid w:val="002C0748"/>
    <w:rsid w:val="002C1695"/>
    <w:rsid w:val="002D2CB0"/>
    <w:rsid w:val="002D3477"/>
    <w:rsid w:val="002D41AF"/>
    <w:rsid w:val="002D6310"/>
    <w:rsid w:val="002D74C6"/>
    <w:rsid w:val="002E503E"/>
    <w:rsid w:val="002E7B89"/>
    <w:rsid w:val="002F08C5"/>
    <w:rsid w:val="002F29ED"/>
    <w:rsid w:val="002F5AF0"/>
    <w:rsid w:val="003004E8"/>
    <w:rsid w:val="003028A3"/>
    <w:rsid w:val="00302C46"/>
    <w:rsid w:val="00303BC4"/>
    <w:rsid w:val="00304B8E"/>
    <w:rsid w:val="0031171E"/>
    <w:rsid w:val="00311BF3"/>
    <w:rsid w:val="0031352D"/>
    <w:rsid w:val="00317708"/>
    <w:rsid w:val="00324DE1"/>
    <w:rsid w:val="00327939"/>
    <w:rsid w:val="00331D83"/>
    <w:rsid w:val="003327A6"/>
    <w:rsid w:val="0033592C"/>
    <w:rsid w:val="00335EB6"/>
    <w:rsid w:val="003446F8"/>
    <w:rsid w:val="00345CD6"/>
    <w:rsid w:val="00353BC8"/>
    <w:rsid w:val="003552C7"/>
    <w:rsid w:val="00357041"/>
    <w:rsid w:val="00362410"/>
    <w:rsid w:val="00363D87"/>
    <w:rsid w:val="0037103A"/>
    <w:rsid w:val="00374293"/>
    <w:rsid w:val="00376C67"/>
    <w:rsid w:val="00383B3E"/>
    <w:rsid w:val="0038608C"/>
    <w:rsid w:val="003862E9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A7BCA"/>
    <w:rsid w:val="003B38E9"/>
    <w:rsid w:val="003B45C2"/>
    <w:rsid w:val="003B4772"/>
    <w:rsid w:val="003B679A"/>
    <w:rsid w:val="003C1A77"/>
    <w:rsid w:val="003C2AD9"/>
    <w:rsid w:val="003C4189"/>
    <w:rsid w:val="003C67AD"/>
    <w:rsid w:val="003C7BD1"/>
    <w:rsid w:val="003D1723"/>
    <w:rsid w:val="003E0383"/>
    <w:rsid w:val="003E107E"/>
    <w:rsid w:val="003E139F"/>
    <w:rsid w:val="003E2C13"/>
    <w:rsid w:val="003F0116"/>
    <w:rsid w:val="003F21E4"/>
    <w:rsid w:val="003F24CC"/>
    <w:rsid w:val="003F4660"/>
    <w:rsid w:val="003F63B9"/>
    <w:rsid w:val="00411D0D"/>
    <w:rsid w:val="0041467E"/>
    <w:rsid w:val="00414DD8"/>
    <w:rsid w:val="00415390"/>
    <w:rsid w:val="00420247"/>
    <w:rsid w:val="00422521"/>
    <w:rsid w:val="004241D0"/>
    <w:rsid w:val="004263FC"/>
    <w:rsid w:val="00426932"/>
    <w:rsid w:val="00436D85"/>
    <w:rsid w:val="004452BF"/>
    <w:rsid w:val="00453D30"/>
    <w:rsid w:val="004555F1"/>
    <w:rsid w:val="00461667"/>
    <w:rsid w:val="00462EC3"/>
    <w:rsid w:val="00470804"/>
    <w:rsid w:val="00475E1A"/>
    <w:rsid w:val="00476FBF"/>
    <w:rsid w:val="00482236"/>
    <w:rsid w:val="00482282"/>
    <w:rsid w:val="0048312D"/>
    <w:rsid w:val="004848B4"/>
    <w:rsid w:val="004868B1"/>
    <w:rsid w:val="00487519"/>
    <w:rsid w:val="00487E71"/>
    <w:rsid w:val="00497BBB"/>
    <w:rsid w:val="004A2DBA"/>
    <w:rsid w:val="004A3228"/>
    <w:rsid w:val="004A61BA"/>
    <w:rsid w:val="004A61BF"/>
    <w:rsid w:val="004B19D2"/>
    <w:rsid w:val="004B493D"/>
    <w:rsid w:val="004C2C8C"/>
    <w:rsid w:val="004C3AF3"/>
    <w:rsid w:val="004C78CC"/>
    <w:rsid w:val="004D0316"/>
    <w:rsid w:val="004D61E7"/>
    <w:rsid w:val="004D6311"/>
    <w:rsid w:val="004E09CE"/>
    <w:rsid w:val="004E2152"/>
    <w:rsid w:val="004E6C80"/>
    <w:rsid w:val="004E6FBB"/>
    <w:rsid w:val="004E76E2"/>
    <w:rsid w:val="004F44B9"/>
    <w:rsid w:val="00503F13"/>
    <w:rsid w:val="00505F7F"/>
    <w:rsid w:val="005063B4"/>
    <w:rsid w:val="005065A9"/>
    <w:rsid w:val="00510581"/>
    <w:rsid w:val="00510CE6"/>
    <w:rsid w:val="0051101E"/>
    <w:rsid w:val="0051208E"/>
    <w:rsid w:val="00513DC8"/>
    <w:rsid w:val="00514E24"/>
    <w:rsid w:val="00515234"/>
    <w:rsid w:val="00521031"/>
    <w:rsid w:val="00521742"/>
    <w:rsid w:val="0052207F"/>
    <w:rsid w:val="00524629"/>
    <w:rsid w:val="0052636B"/>
    <w:rsid w:val="00530227"/>
    <w:rsid w:val="0053505F"/>
    <w:rsid w:val="00535898"/>
    <w:rsid w:val="005362D3"/>
    <w:rsid w:val="0055338D"/>
    <w:rsid w:val="005577FD"/>
    <w:rsid w:val="00557B86"/>
    <w:rsid w:val="00564FFE"/>
    <w:rsid w:val="005669DB"/>
    <w:rsid w:val="00574525"/>
    <w:rsid w:val="0057700C"/>
    <w:rsid w:val="005825AE"/>
    <w:rsid w:val="00583D83"/>
    <w:rsid w:val="00592E0C"/>
    <w:rsid w:val="005A352C"/>
    <w:rsid w:val="005A437E"/>
    <w:rsid w:val="005A7EA6"/>
    <w:rsid w:val="005B1002"/>
    <w:rsid w:val="005B7E24"/>
    <w:rsid w:val="005C1FD4"/>
    <w:rsid w:val="005C2F94"/>
    <w:rsid w:val="005C5C2E"/>
    <w:rsid w:val="005C6155"/>
    <w:rsid w:val="005C62AB"/>
    <w:rsid w:val="005C634E"/>
    <w:rsid w:val="005D3FE1"/>
    <w:rsid w:val="005D4590"/>
    <w:rsid w:val="005E3215"/>
    <w:rsid w:val="005E78FA"/>
    <w:rsid w:val="005E7A60"/>
    <w:rsid w:val="005F15E7"/>
    <w:rsid w:val="005F46F3"/>
    <w:rsid w:val="00601085"/>
    <w:rsid w:val="006029A3"/>
    <w:rsid w:val="00602F3D"/>
    <w:rsid w:val="006049EA"/>
    <w:rsid w:val="00610618"/>
    <w:rsid w:val="006143D7"/>
    <w:rsid w:val="0061444C"/>
    <w:rsid w:val="00615C67"/>
    <w:rsid w:val="00615F63"/>
    <w:rsid w:val="00616AC8"/>
    <w:rsid w:val="0062238A"/>
    <w:rsid w:val="006303FB"/>
    <w:rsid w:val="00631A66"/>
    <w:rsid w:val="006353F1"/>
    <w:rsid w:val="0064300F"/>
    <w:rsid w:val="00644E95"/>
    <w:rsid w:val="00645BC9"/>
    <w:rsid w:val="00646B61"/>
    <w:rsid w:val="006561D6"/>
    <w:rsid w:val="006573C1"/>
    <w:rsid w:val="00664925"/>
    <w:rsid w:val="006653FF"/>
    <w:rsid w:val="00666533"/>
    <w:rsid w:val="00666B6F"/>
    <w:rsid w:val="00667AB2"/>
    <w:rsid w:val="00670562"/>
    <w:rsid w:val="00670C64"/>
    <w:rsid w:val="0067284B"/>
    <w:rsid w:val="00673847"/>
    <w:rsid w:val="0067596F"/>
    <w:rsid w:val="00676C92"/>
    <w:rsid w:val="00677F0A"/>
    <w:rsid w:val="006822E3"/>
    <w:rsid w:val="006A4E52"/>
    <w:rsid w:val="006A5C49"/>
    <w:rsid w:val="006B393B"/>
    <w:rsid w:val="006B525B"/>
    <w:rsid w:val="006C1811"/>
    <w:rsid w:val="006C4233"/>
    <w:rsid w:val="006D1E85"/>
    <w:rsid w:val="006D4D65"/>
    <w:rsid w:val="006E0C4F"/>
    <w:rsid w:val="006E2CCD"/>
    <w:rsid w:val="006E303F"/>
    <w:rsid w:val="006E6DEF"/>
    <w:rsid w:val="006E7747"/>
    <w:rsid w:val="006F209D"/>
    <w:rsid w:val="006F3381"/>
    <w:rsid w:val="006F447C"/>
    <w:rsid w:val="00701334"/>
    <w:rsid w:val="00703DE5"/>
    <w:rsid w:val="007042A9"/>
    <w:rsid w:val="007105AC"/>
    <w:rsid w:val="007109EF"/>
    <w:rsid w:val="007114A5"/>
    <w:rsid w:val="00711AB0"/>
    <w:rsid w:val="00712333"/>
    <w:rsid w:val="007132AD"/>
    <w:rsid w:val="00713DAB"/>
    <w:rsid w:val="00716127"/>
    <w:rsid w:val="00722D15"/>
    <w:rsid w:val="0072637F"/>
    <w:rsid w:val="00733D05"/>
    <w:rsid w:val="00750FDF"/>
    <w:rsid w:val="00751D88"/>
    <w:rsid w:val="00760261"/>
    <w:rsid w:val="007667EF"/>
    <w:rsid w:val="007722F5"/>
    <w:rsid w:val="00772576"/>
    <w:rsid w:val="00774562"/>
    <w:rsid w:val="007753F4"/>
    <w:rsid w:val="00780D1A"/>
    <w:rsid w:val="00782E7F"/>
    <w:rsid w:val="007A580C"/>
    <w:rsid w:val="007A5D41"/>
    <w:rsid w:val="007B10E4"/>
    <w:rsid w:val="007B774B"/>
    <w:rsid w:val="007C19A3"/>
    <w:rsid w:val="007C464B"/>
    <w:rsid w:val="007C7684"/>
    <w:rsid w:val="007D4BB3"/>
    <w:rsid w:val="007E02DD"/>
    <w:rsid w:val="007E22F0"/>
    <w:rsid w:val="007E3CFD"/>
    <w:rsid w:val="007F0814"/>
    <w:rsid w:val="007F2226"/>
    <w:rsid w:val="007F7DFA"/>
    <w:rsid w:val="00804F30"/>
    <w:rsid w:val="008238AA"/>
    <w:rsid w:val="00823E0A"/>
    <w:rsid w:val="008269DB"/>
    <w:rsid w:val="0083545C"/>
    <w:rsid w:val="00836B5D"/>
    <w:rsid w:val="0084416A"/>
    <w:rsid w:val="008449C0"/>
    <w:rsid w:val="008449FC"/>
    <w:rsid w:val="00846A76"/>
    <w:rsid w:val="00850C25"/>
    <w:rsid w:val="008602C8"/>
    <w:rsid w:val="00861215"/>
    <w:rsid w:val="00870B22"/>
    <w:rsid w:val="00872160"/>
    <w:rsid w:val="008740A0"/>
    <w:rsid w:val="008774B3"/>
    <w:rsid w:val="0088088F"/>
    <w:rsid w:val="008823AC"/>
    <w:rsid w:val="00883523"/>
    <w:rsid w:val="00883AE5"/>
    <w:rsid w:val="00885A08"/>
    <w:rsid w:val="00893A1B"/>
    <w:rsid w:val="008947BE"/>
    <w:rsid w:val="008A41D9"/>
    <w:rsid w:val="008A4F8D"/>
    <w:rsid w:val="008A6C02"/>
    <w:rsid w:val="008B1D37"/>
    <w:rsid w:val="008B2B9A"/>
    <w:rsid w:val="008B5AE7"/>
    <w:rsid w:val="008C0FF7"/>
    <w:rsid w:val="008C3005"/>
    <w:rsid w:val="008C563F"/>
    <w:rsid w:val="008D17D4"/>
    <w:rsid w:val="008D25AC"/>
    <w:rsid w:val="008D296E"/>
    <w:rsid w:val="008D5727"/>
    <w:rsid w:val="008D61BF"/>
    <w:rsid w:val="008D7F39"/>
    <w:rsid w:val="008E16FA"/>
    <w:rsid w:val="008E3E5F"/>
    <w:rsid w:val="008E45BC"/>
    <w:rsid w:val="008F0A28"/>
    <w:rsid w:val="008F37A6"/>
    <w:rsid w:val="008F3E7D"/>
    <w:rsid w:val="00903877"/>
    <w:rsid w:val="00910361"/>
    <w:rsid w:val="0091389D"/>
    <w:rsid w:val="0092563D"/>
    <w:rsid w:val="0093049E"/>
    <w:rsid w:val="00933AE0"/>
    <w:rsid w:val="00933CD0"/>
    <w:rsid w:val="00941855"/>
    <w:rsid w:val="00941F51"/>
    <w:rsid w:val="00946C4A"/>
    <w:rsid w:val="009471F5"/>
    <w:rsid w:val="00947B00"/>
    <w:rsid w:val="00952ABD"/>
    <w:rsid w:val="00953347"/>
    <w:rsid w:val="009552FA"/>
    <w:rsid w:val="009632B1"/>
    <w:rsid w:val="00963D1E"/>
    <w:rsid w:val="00971690"/>
    <w:rsid w:val="00973F1C"/>
    <w:rsid w:val="0097718F"/>
    <w:rsid w:val="00996BD8"/>
    <w:rsid w:val="009B0F2E"/>
    <w:rsid w:val="009B1099"/>
    <w:rsid w:val="009B1995"/>
    <w:rsid w:val="009B2B47"/>
    <w:rsid w:val="009B3A74"/>
    <w:rsid w:val="009B46E8"/>
    <w:rsid w:val="009B5B4F"/>
    <w:rsid w:val="009B5EB1"/>
    <w:rsid w:val="009B62B6"/>
    <w:rsid w:val="009B7248"/>
    <w:rsid w:val="009C274A"/>
    <w:rsid w:val="009D00DA"/>
    <w:rsid w:val="009D2FF6"/>
    <w:rsid w:val="009D5E38"/>
    <w:rsid w:val="009E042D"/>
    <w:rsid w:val="009E2963"/>
    <w:rsid w:val="009E33B1"/>
    <w:rsid w:val="009F02FF"/>
    <w:rsid w:val="009F0360"/>
    <w:rsid w:val="009F0F04"/>
    <w:rsid w:val="009F0F29"/>
    <w:rsid w:val="009F3BAE"/>
    <w:rsid w:val="00A01614"/>
    <w:rsid w:val="00A0202E"/>
    <w:rsid w:val="00A0317A"/>
    <w:rsid w:val="00A1037C"/>
    <w:rsid w:val="00A11450"/>
    <w:rsid w:val="00A11E5C"/>
    <w:rsid w:val="00A14EF8"/>
    <w:rsid w:val="00A22877"/>
    <w:rsid w:val="00A2426D"/>
    <w:rsid w:val="00A267B8"/>
    <w:rsid w:val="00A32344"/>
    <w:rsid w:val="00A36051"/>
    <w:rsid w:val="00A455DD"/>
    <w:rsid w:val="00A4694E"/>
    <w:rsid w:val="00A51AB6"/>
    <w:rsid w:val="00A51CA4"/>
    <w:rsid w:val="00A5267E"/>
    <w:rsid w:val="00A53F02"/>
    <w:rsid w:val="00A604A6"/>
    <w:rsid w:val="00A62961"/>
    <w:rsid w:val="00A633BF"/>
    <w:rsid w:val="00A66099"/>
    <w:rsid w:val="00A67621"/>
    <w:rsid w:val="00A70326"/>
    <w:rsid w:val="00A7299B"/>
    <w:rsid w:val="00A73117"/>
    <w:rsid w:val="00A83B2C"/>
    <w:rsid w:val="00A90070"/>
    <w:rsid w:val="00A96DA0"/>
    <w:rsid w:val="00AA2363"/>
    <w:rsid w:val="00AA275D"/>
    <w:rsid w:val="00AA340D"/>
    <w:rsid w:val="00AA6C48"/>
    <w:rsid w:val="00AB2B99"/>
    <w:rsid w:val="00AB2F6F"/>
    <w:rsid w:val="00AC29FE"/>
    <w:rsid w:val="00AC56EF"/>
    <w:rsid w:val="00AD15F1"/>
    <w:rsid w:val="00AD4270"/>
    <w:rsid w:val="00AD72E8"/>
    <w:rsid w:val="00AE0255"/>
    <w:rsid w:val="00AE0550"/>
    <w:rsid w:val="00AE7140"/>
    <w:rsid w:val="00AE71A1"/>
    <w:rsid w:val="00AF016F"/>
    <w:rsid w:val="00AF33E1"/>
    <w:rsid w:val="00B035A4"/>
    <w:rsid w:val="00B038FB"/>
    <w:rsid w:val="00B03C94"/>
    <w:rsid w:val="00B052CA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7753"/>
    <w:rsid w:val="00B22C4A"/>
    <w:rsid w:val="00B23545"/>
    <w:rsid w:val="00B248D2"/>
    <w:rsid w:val="00B33E41"/>
    <w:rsid w:val="00B34912"/>
    <w:rsid w:val="00B35A76"/>
    <w:rsid w:val="00B40CAD"/>
    <w:rsid w:val="00B451DB"/>
    <w:rsid w:val="00B53567"/>
    <w:rsid w:val="00B57640"/>
    <w:rsid w:val="00B61A1B"/>
    <w:rsid w:val="00B61B0E"/>
    <w:rsid w:val="00B6482F"/>
    <w:rsid w:val="00B64EA7"/>
    <w:rsid w:val="00B70594"/>
    <w:rsid w:val="00B710B7"/>
    <w:rsid w:val="00B739F0"/>
    <w:rsid w:val="00B746CB"/>
    <w:rsid w:val="00B74BE8"/>
    <w:rsid w:val="00B766FB"/>
    <w:rsid w:val="00B809F0"/>
    <w:rsid w:val="00B866A1"/>
    <w:rsid w:val="00B945EA"/>
    <w:rsid w:val="00B97AA3"/>
    <w:rsid w:val="00BA004D"/>
    <w:rsid w:val="00BA0FF9"/>
    <w:rsid w:val="00BA2D3C"/>
    <w:rsid w:val="00BA3133"/>
    <w:rsid w:val="00BA3C1C"/>
    <w:rsid w:val="00BA7EC4"/>
    <w:rsid w:val="00BB16B1"/>
    <w:rsid w:val="00BB36E4"/>
    <w:rsid w:val="00BB37AA"/>
    <w:rsid w:val="00BB480A"/>
    <w:rsid w:val="00BC0359"/>
    <w:rsid w:val="00BC5E38"/>
    <w:rsid w:val="00BD143C"/>
    <w:rsid w:val="00BD35A0"/>
    <w:rsid w:val="00BE15CF"/>
    <w:rsid w:val="00BE52E0"/>
    <w:rsid w:val="00BE5EF0"/>
    <w:rsid w:val="00BE70BC"/>
    <w:rsid w:val="00BF4DE7"/>
    <w:rsid w:val="00BF5A28"/>
    <w:rsid w:val="00BF62F1"/>
    <w:rsid w:val="00C0192C"/>
    <w:rsid w:val="00C036A2"/>
    <w:rsid w:val="00C05B28"/>
    <w:rsid w:val="00C05C6F"/>
    <w:rsid w:val="00C11A1C"/>
    <w:rsid w:val="00C120B6"/>
    <w:rsid w:val="00C218B9"/>
    <w:rsid w:val="00C229A8"/>
    <w:rsid w:val="00C25BE9"/>
    <w:rsid w:val="00C30880"/>
    <w:rsid w:val="00C3194B"/>
    <w:rsid w:val="00C31F52"/>
    <w:rsid w:val="00C3770F"/>
    <w:rsid w:val="00C40153"/>
    <w:rsid w:val="00C41AB8"/>
    <w:rsid w:val="00C51568"/>
    <w:rsid w:val="00C53211"/>
    <w:rsid w:val="00C54CA2"/>
    <w:rsid w:val="00C56797"/>
    <w:rsid w:val="00C635BE"/>
    <w:rsid w:val="00C64774"/>
    <w:rsid w:val="00C750D9"/>
    <w:rsid w:val="00C76716"/>
    <w:rsid w:val="00C809B1"/>
    <w:rsid w:val="00C81BB8"/>
    <w:rsid w:val="00C8262C"/>
    <w:rsid w:val="00C8293C"/>
    <w:rsid w:val="00C837D2"/>
    <w:rsid w:val="00C83F60"/>
    <w:rsid w:val="00C864E2"/>
    <w:rsid w:val="00C875AB"/>
    <w:rsid w:val="00C91F82"/>
    <w:rsid w:val="00C93753"/>
    <w:rsid w:val="00C93877"/>
    <w:rsid w:val="00C94984"/>
    <w:rsid w:val="00CB2C70"/>
    <w:rsid w:val="00CB3D37"/>
    <w:rsid w:val="00CB79AC"/>
    <w:rsid w:val="00CB7AC2"/>
    <w:rsid w:val="00CC32BC"/>
    <w:rsid w:val="00CC48D5"/>
    <w:rsid w:val="00CC5DBE"/>
    <w:rsid w:val="00CD02B1"/>
    <w:rsid w:val="00CD18EE"/>
    <w:rsid w:val="00CD1E84"/>
    <w:rsid w:val="00CD2C6E"/>
    <w:rsid w:val="00CD52D1"/>
    <w:rsid w:val="00CD577C"/>
    <w:rsid w:val="00CD7B86"/>
    <w:rsid w:val="00CE1C93"/>
    <w:rsid w:val="00CE1FD8"/>
    <w:rsid w:val="00CF05C4"/>
    <w:rsid w:val="00CF202F"/>
    <w:rsid w:val="00CF37A5"/>
    <w:rsid w:val="00CF617B"/>
    <w:rsid w:val="00CF7198"/>
    <w:rsid w:val="00CF7980"/>
    <w:rsid w:val="00D02F7D"/>
    <w:rsid w:val="00D105C3"/>
    <w:rsid w:val="00D11927"/>
    <w:rsid w:val="00D12603"/>
    <w:rsid w:val="00D267AA"/>
    <w:rsid w:val="00D31894"/>
    <w:rsid w:val="00D41F23"/>
    <w:rsid w:val="00D44676"/>
    <w:rsid w:val="00D44F70"/>
    <w:rsid w:val="00D44F8E"/>
    <w:rsid w:val="00D543CD"/>
    <w:rsid w:val="00D60893"/>
    <w:rsid w:val="00D62079"/>
    <w:rsid w:val="00D66569"/>
    <w:rsid w:val="00D74616"/>
    <w:rsid w:val="00D777E1"/>
    <w:rsid w:val="00D8124D"/>
    <w:rsid w:val="00D83A2B"/>
    <w:rsid w:val="00D85A96"/>
    <w:rsid w:val="00D9678B"/>
    <w:rsid w:val="00DA15EB"/>
    <w:rsid w:val="00DA224A"/>
    <w:rsid w:val="00DA377A"/>
    <w:rsid w:val="00DA7CF8"/>
    <w:rsid w:val="00DB05B2"/>
    <w:rsid w:val="00DB1C74"/>
    <w:rsid w:val="00DB79A9"/>
    <w:rsid w:val="00DC026C"/>
    <w:rsid w:val="00DC668E"/>
    <w:rsid w:val="00DD0F6B"/>
    <w:rsid w:val="00DD3F45"/>
    <w:rsid w:val="00DD6826"/>
    <w:rsid w:val="00DE06F9"/>
    <w:rsid w:val="00DF21C8"/>
    <w:rsid w:val="00DF3955"/>
    <w:rsid w:val="00DF3BE5"/>
    <w:rsid w:val="00DF416A"/>
    <w:rsid w:val="00DF4AB8"/>
    <w:rsid w:val="00E0434B"/>
    <w:rsid w:val="00E04BD1"/>
    <w:rsid w:val="00E06BAA"/>
    <w:rsid w:val="00E0790C"/>
    <w:rsid w:val="00E116EE"/>
    <w:rsid w:val="00E12B8D"/>
    <w:rsid w:val="00E21C03"/>
    <w:rsid w:val="00E22168"/>
    <w:rsid w:val="00E2616C"/>
    <w:rsid w:val="00E27767"/>
    <w:rsid w:val="00E45113"/>
    <w:rsid w:val="00E51CB7"/>
    <w:rsid w:val="00E66BF0"/>
    <w:rsid w:val="00E70272"/>
    <w:rsid w:val="00E716B3"/>
    <w:rsid w:val="00E74366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B08B2"/>
    <w:rsid w:val="00EB58A6"/>
    <w:rsid w:val="00EC1254"/>
    <w:rsid w:val="00EC2DD8"/>
    <w:rsid w:val="00EC3635"/>
    <w:rsid w:val="00EC4E84"/>
    <w:rsid w:val="00ED162E"/>
    <w:rsid w:val="00ED3137"/>
    <w:rsid w:val="00ED4DB1"/>
    <w:rsid w:val="00EE2F9A"/>
    <w:rsid w:val="00EE31BF"/>
    <w:rsid w:val="00EF0224"/>
    <w:rsid w:val="00EF056B"/>
    <w:rsid w:val="00EF0E51"/>
    <w:rsid w:val="00EF24B2"/>
    <w:rsid w:val="00EF518C"/>
    <w:rsid w:val="00EF57D8"/>
    <w:rsid w:val="00EF76A4"/>
    <w:rsid w:val="00F028B2"/>
    <w:rsid w:val="00F05FCE"/>
    <w:rsid w:val="00F1274A"/>
    <w:rsid w:val="00F138D4"/>
    <w:rsid w:val="00F16061"/>
    <w:rsid w:val="00F2027C"/>
    <w:rsid w:val="00F210EA"/>
    <w:rsid w:val="00F212B0"/>
    <w:rsid w:val="00F21C8F"/>
    <w:rsid w:val="00F25FF2"/>
    <w:rsid w:val="00F27215"/>
    <w:rsid w:val="00F27B6B"/>
    <w:rsid w:val="00F363A7"/>
    <w:rsid w:val="00F4511D"/>
    <w:rsid w:val="00F4534B"/>
    <w:rsid w:val="00F46E4A"/>
    <w:rsid w:val="00F4767C"/>
    <w:rsid w:val="00F5031E"/>
    <w:rsid w:val="00F52E38"/>
    <w:rsid w:val="00F5345E"/>
    <w:rsid w:val="00F53B11"/>
    <w:rsid w:val="00F5504F"/>
    <w:rsid w:val="00F55968"/>
    <w:rsid w:val="00F679CC"/>
    <w:rsid w:val="00F70AA5"/>
    <w:rsid w:val="00F711A4"/>
    <w:rsid w:val="00F713E9"/>
    <w:rsid w:val="00F73A4F"/>
    <w:rsid w:val="00F756AD"/>
    <w:rsid w:val="00F77D1F"/>
    <w:rsid w:val="00F77D6C"/>
    <w:rsid w:val="00F83F5D"/>
    <w:rsid w:val="00F84E56"/>
    <w:rsid w:val="00F95727"/>
    <w:rsid w:val="00FA35AA"/>
    <w:rsid w:val="00FA4075"/>
    <w:rsid w:val="00FB0883"/>
    <w:rsid w:val="00FB17B9"/>
    <w:rsid w:val="00FB24BC"/>
    <w:rsid w:val="00FB39C3"/>
    <w:rsid w:val="00FB3AAC"/>
    <w:rsid w:val="00FC324B"/>
    <w:rsid w:val="00FC5760"/>
    <w:rsid w:val="00FD0F08"/>
    <w:rsid w:val="00FD42B2"/>
    <w:rsid w:val="00FE1F93"/>
    <w:rsid w:val="00FF0177"/>
    <w:rsid w:val="00FF0B3A"/>
    <w:rsid w:val="00FF274A"/>
    <w:rsid w:val="00FF3999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2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74A"/>
    <w:rPr>
      <w:sz w:val="20"/>
      <w:szCs w:val="20"/>
      <w:lang w:val="hu-H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74A"/>
    <w:rPr>
      <w:b/>
      <w:bCs/>
      <w:sz w:val="20"/>
      <w:szCs w:val="20"/>
      <w:lang w:val="hu-HU"/>
    </w:rPr>
  </w:style>
  <w:style w:type="paragraph" w:styleId="Nagwek">
    <w:name w:val="header"/>
    <w:basedOn w:val="Normalny"/>
    <w:link w:val="NagwekZnak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C2E"/>
    <w:rPr>
      <w:lang w:val="hu-HU"/>
    </w:rPr>
  </w:style>
  <w:style w:type="paragraph" w:styleId="Stopka">
    <w:name w:val="footer"/>
    <w:basedOn w:val="Normalny"/>
    <w:link w:val="StopkaZnak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C2E"/>
    <w:rPr>
      <w:lang w:val="hu-HU"/>
    </w:rPr>
  </w:style>
  <w:style w:type="paragraph" w:customStyle="1" w:styleId="BasicParagraph">
    <w:name w:val="[Basic Paragraph]"/>
    <w:basedOn w:val="Normalny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ipercze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ny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Tekstpodstawowy">
    <w:name w:val="Body Text"/>
    <w:basedOn w:val="Normalny"/>
    <w:link w:val="TekstpodstawowyZnak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484E"/>
    <w:rPr>
      <w:rFonts w:ascii="Arial" w:eastAsia="MS Mincho" w:hAnsi="Arial" w:cs="Times New Roman"/>
      <w:sz w:val="20"/>
      <w:szCs w:val="20"/>
      <w:lang w:val="hu-HU" w:eastAsia="nl-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7E"/>
    <w:rPr>
      <w:rFonts w:ascii="Segoe UI" w:hAnsi="Segoe UI" w:cs="Segoe UI"/>
      <w:sz w:val="18"/>
      <w:szCs w:val="18"/>
      <w:lang w:val="hu-HU"/>
    </w:rPr>
  </w:style>
  <w:style w:type="paragraph" w:styleId="Poprawka">
    <w:name w:val="Revision"/>
    <w:hidden/>
    <w:uiPriority w:val="99"/>
    <w:semiHidden/>
    <w:rsid w:val="00557B86"/>
  </w:style>
  <w:style w:type="character" w:styleId="Nierozpoznanawzmianka">
    <w:name w:val="Unresolved Mention"/>
    <w:basedOn w:val="Domylnaczcionkaakapitu"/>
    <w:uiPriority w:val="99"/>
    <w:semiHidden/>
    <w:unhideWhenUsed/>
    <w:rsid w:val="00BB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vredestein.co.uk/car-suv-van/tyre-find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401212068d606a22414cf23f4fdae0c2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c2fb5bf75743992320d8d6091dfec37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1C9B0-FCCE-4F60-8929-59B9DEF1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Constans PR Karolina Orzeł-Popławska</cp:lastModifiedBy>
  <cp:revision>2</cp:revision>
  <cp:lastPrinted>2021-06-18T14:05:00Z</cp:lastPrinted>
  <dcterms:created xsi:type="dcterms:W3CDTF">2022-05-10T15:18:00Z</dcterms:created>
  <dcterms:modified xsi:type="dcterms:W3CDTF">2022-05-10T15:18:00Z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