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2F02" w14:textId="77777777" w:rsidR="001F20C5" w:rsidRPr="001F20C5" w:rsidRDefault="001F20C5" w:rsidP="001F20C5">
      <w:pPr>
        <w:pStyle w:val="ox-e23b717313-msonormal"/>
        <w:shd w:val="clear" w:color="auto" w:fill="FFFFFF"/>
        <w:rPr>
          <w:rFonts w:ascii="Century Gothic" w:hAnsi="Century Gothic" w:cs="Clother Light"/>
          <w:b/>
          <w:bCs/>
          <w:iCs/>
          <w:sz w:val="32"/>
          <w:szCs w:val="32"/>
          <w:lang w:val="de-DE"/>
        </w:rPr>
      </w:pPr>
      <w:bookmarkStart w:id="0" w:name="_Hlk75431152"/>
      <w:r w:rsidRPr="001F20C5">
        <w:rPr>
          <w:rFonts w:ascii="Century Gothic" w:hAnsi="Century Gothic" w:cs="Clother Light"/>
          <w:b/>
          <w:bCs/>
          <w:iCs/>
          <w:sz w:val="32"/>
          <w:szCs w:val="32"/>
          <w:lang w:val="de-DE"/>
        </w:rPr>
        <w:t>Vredestein führt den Traxion 70 ein: Mehr Laufzeit und mehr Traktion für Traktoren zwischen 70 und 200 PS</w:t>
      </w:r>
    </w:p>
    <w:p w14:paraId="7CFEC2C8" w14:textId="21FCF161" w:rsidR="001F20C5" w:rsidRPr="00434047" w:rsidRDefault="001F20C5" w:rsidP="001F20C5">
      <w:pPr>
        <w:pStyle w:val="Geenafstand"/>
        <w:rPr>
          <w:rFonts w:ascii="Century Gothic" w:hAnsi="Century Gothic"/>
          <w:b/>
          <w:bCs/>
          <w:sz w:val="20"/>
          <w:szCs w:val="20"/>
          <w:lang w:val="de-DE"/>
        </w:rPr>
      </w:pPr>
      <w:r w:rsidRPr="00434047">
        <w:rPr>
          <w:rFonts w:ascii="Century Gothic" w:hAnsi="Century Gothic"/>
          <w:b/>
          <w:bCs/>
          <w:sz w:val="20"/>
          <w:szCs w:val="20"/>
          <w:lang w:val="de-DE"/>
        </w:rPr>
        <w:t>Apollo Tyres hat die Traktorreifen-Serie Vredestein Traxion 70 komplett überarbeitet. Ab Ju</w:t>
      </w:r>
      <w:r w:rsidR="00001C96">
        <w:rPr>
          <w:rFonts w:ascii="Century Gothic" w:hAnsi="Century Gothic"/>
          <w:b/>
          <w:bCs/>
          <w:sz w:val="20"/>
          <w:szCs w:val="20"/>
          <w:lang w:val="de-DE"/>
        </w:rPr>
        <w:t>n</w:t>
      </w:r>
      <w:r w:rsidRPr="00434047">
        <w:rPr>
          <w:rFonts w:ascii="Century Gothic" w:hAnsi="Century Gothic"/>
          <w:b/>
          <w:bCs/>
          <w:sz w:val="20"/>
          <w:szCs w:val="20"/>
          <w:lang w:val="de-DE"/>
        </w:rPr>
        <w:t>i 2022 wird der Vredestein Traxion 70 in 15 Größen erhältlich sein und damit das komplette Sortiment von 16 bis 42 Zoll abdecken. Alle 25 Reifengrößen werden von verschiedenen Traktorherstellern ab Werk angeboten und sind auch auf dem Ersatzmarkt verfügbar.          Der geringe Verschleiß, die Haupteigenschaft des Traxion+, wurde beim Vredestein       Traxion 70 noch weiter entwickelt.</w:t>
      </w:r>
    </w:p>
    <w:p w14:paraId="3BAA4206" w14:textId="77777777" w:rsidR="001F20C5" w:rsidRPr="001F20C5" w:rsidRDefault="001F20C5" w:rsidP="001F20C5">
      <w:pPr>
        <w:pStyle w:val="Geenafstand"/>
        <w:rPr>
          <w:rFonts w:ascii="Century Gothic" w:hAnsi="Century Gothic"/>
          <w:sz w:val="20"/>
          <w:szCs w:val="20"/>
          <w:lang w:val="de-DE"/>
        </w:rPr>
      </w:pPr>
    </w:p>
    <w:p w14:paraId="53D41CE8" w14:textId="0DB3BA3F" w:rsid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Traxion 70 ist der Nachfolger des beliebten Traxion+ von Vredestein und wurde mit der neuesten Technologie und dem aktuellsten Wissen von Apollo Tyres, der Muttergesellschaft von Vredestein, neu entwickelt. Vorteile, die sich in der Praxis umfassend bewährt haben – wie die lange Lebensdauer, der Komfort und die Traktion – bleiben erhalten.</w:t>
      </w:r>
    </w:p>
    <w:p w14:paraId="42FCC31A" w14:textId="77777777" w:rsidR="001F20C5" w:rsidRPr="001F20C5" w:rsidRDefault="001F20C5" w:rsidP="001F20C5">
      <w:pPr>
        <w:pStyle w:val="Geenafstand"/>
        <w:rPr>
          <w:rFonts w:ascii="Century Gothic" w:hAnsi="Century Gothic"/>
          <w:sz w:val="20"/>
          <w:szCs w:val="20"/>
          <w:lang w:val="de-DE"/>
        </w:rPr>
      </w:pPr>
    </w:p>
    <w:p w14:paraId="5C8BE779" w14:textId="77777777" w:rsidR="001F20C5" w:rsidRPr="001F20C5" w:rsidRDefault="001F20C5" w:rsidP="001F20C5">
      <w:pPr>
        <w:pStyle w:val="Geenafstand"/>
        <w:rPr>
          <w:rFonts w:ascii="Century Gothic" w:hAnsi="Century Gothic"/>
          <w:b/>
          <w:bCs/>
          <w:sz w:val="20"/>
          <w:szCs w:val="20"/>
          <w:lang w:val="de-DE"/>
        </w:rPr>
      </w:pPr>
      <w:r w:rsidRPr="001F20C5">
        <w:rPr>
          <w:rFonts w:ascii="Century Gothic" w:hAnsi="Century Gothic"/>
          <w:b/>
          <w:bCs/>
          <w:sz w:val="20"/>
          <w:szCs w:val="20"/>
          <w:lang w:val="de-DE"/>
        </w:rPr>
        <w:t>Mehr Lebensdauer</w:t>
      </w:r>
    </w:p>
    <w:p w14:paraId="7E3BF973" w14:textId="3DDB6F4E" w:rsid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 xml:space="preserve">Der neue Vredestein Traxion 70 verfügt über das bewährte Traxion-Konzept mit Stollenrundungen und der großen Aufstandsfläche in der Mitte des Profils. Zusammen mit </w:t>
      </w:r>
      <w:r>
        <w:rPr>
          <w:rFonts w:ascii="Century Gothic" w:hAnsi="Century Gothic"/>
          <w:sz w:val="20"/>
          <w:szCs w:val="20"/>
          <w:lang w:val="de-DE"/>
        </w:rPr>
        <w:t xml:space="preserve">  </w:t>
      </w:r>
      <w:r w:rsidRPr="001F20C5">
        <w:rPr>
          <w:rFonts w:ascii="Century Gothic" w:hAnsi="Century Gothic"/>
          <w:sz w:val="20"/>
          <w:szCs w:val="20"/>
          <w:lang w:val="de-DE"/>
        </w:rPr>
        <w:t>der einzigartigen Mischung führt dies zu einer längeren Lebensdauer als bei den Premium-Mitbewerbern.</w:t>
      </w:r>
    </w:p>
    <w:p w14:paraId="1C07B64F" w14:textId="77777777" w:rsidR="001F20C5" w:rsidRPr="001F20C5" w:rsidRDefault="001F20C5" w:rsidP="001F20C5">
      <w:pPr>
        <w:pStyle w:val="Geenafstand"/>
        <w:rPr>
          <w:rFonts w:ascii="Century Gothic" w:hAnsi="Century Gothic"/>
          <w:sz w:val="20"/>
          <w:szCs w:val="20"/>
          <w:lang w:val="de-DE"/>
        </w:rPr>
      </w:pPr>
    </w:p>
    <w:p w14:paraId="1CF25DE6" w14:textId="77777777" w:rsidR="001F20C5" w:rsidRPr="001F20C5" w:rsidRDefault="001F20C5" w:rsidP="001F20C5">
      <w:pPr>
        <w:pStyle w:val="Geenafstand"/>
        <w:rPr>
          <w:rFonts w:ascii="Century Gothic" w:hAnsi="Century Gothic"/>
          <w:b/>
          <w:bCs/>
          <w:sz w:val="20"/>
          <w:szCs w:val="20"/>
          <w:lang w:val="de-DE"/>
        </w:rPr>
      </w:pPr>
      <w:r w:rsidRPr="001F20C5">
        <w:rPr>
          <w:rFonts w:ascii="Century Gothic" w:hAnsi="Century Gothic"/>
          <w:b/>
          <w:bCs/>
          <w:sz w:val="20"/>
          <w:szCs w:val="20"/>
          <w:lang w:val="de-DE"/>
        </w:rPr>
        <w:t>Mehr Traktion</w:t>
      </w:r>
    </w:p>
    <w:p w14:paraId="1908FFF2" w14:textId="77777777"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Die bekannten Stollenrundungen von Vredestein stehen fast senkrecht zur Fahrtrichtung und sorgen beim Traxion 70 für eine beeindruckende Zugkraft. Durch den erhöhten Abstand der Stollenrundungen von der Mitte nach außen ist die Fähigkeit, sich selbst zu reinigen, herausragend, insbesondere auf schweren Böden. Dadurch wird sichergestellt, dass der Reifen die Traktion aufrechterhält und die Menge an hinterlassenem Schmutz auf der Straße reduziert wird.</w:t>
      </w:r>
    </w:p>
    <w:p w14:paraId="094FB405" w14:textId="5C6A87DE" w:rsidR="001F20C5" w:rsidRDefault="001F20C5" w:rsidP="001F20C5">
      <w:pPr>
        <w:pStyle w:val="Geenafstand"/>
        <w:rPr>
          <w:rFonts w:ascii="Century Gothic" w:hAnsi="Century Gothic"/>
          <w:sz w:val="20"/>
          <w:szCs w:val="20"/>
          <w:lang w:val="de-DE"/>
        </w:rPr>
      </w:pPr>
    </w:p>
    <w:p w14:paraId="7DEB292F" w14:textId="77777777" w:rsidR="00434047" w:rsidRPr="001F20C5" w:rsidRDefault="00434047" w:rsidP="001F20C5">
      <w:pPr>
        <w:pStyle w:val="Geenafstand"/>
        <w:rPr>
          <w:rFonts w:ascii="Century Gothic" w:hAnsi="Century Gothic"/>
          <w:sz w:val="20"/>
          <w:szCs w:val="20"/>
          <w:lang w:val="de-DE"/>
        </w:rPr>
      </w:pPr>
    </w:p>
    <w:p w14:paraId="51B9D3C5" w14:textId="16F6803A" w:rsidR="001F20C5" w:rsidRPr="001F20C5" w:rsidRDefault="001F20C5" w:rsidP="001F20C5">
      <w:pPr>
        <w:pStyle w:val="Geenafstand"/>
        <w:rPr>
          <w:rFonts w:ascii="Century Gothic" w:hAnsi="Century Gothic"/>
          <w:b/>
          <w:bCs/>
          <w:sz w:val="20"/>
          <w:szCs w:val="20"/>
          <w:lang w:val="de-DE"/>
        </w:rPr>
      </w:pPr>
      <w:r w:rsidRPr="001F20C5">
        <w:rPr>
          <w:rFonts w:ascii="Century Gothic" w:hAnsi="Century Gothic"/>
          <w:b/>
          <w:bCs/>
          <w:sz w:val="20"/>
          <w:szCs w:val="20"/>
          <w:lang w:val="de-DE"/>
        </w:rPr>
        <w:t>Größen:</w:t>
      </w:r>
    </w:p>
    <w:p w14:paraId="60FE0FFF" w14:textId="77777777" w:rsidR="001F20C5" w:rsidRPr="001F20C5" w:rsidRDefault="001F20C5" w:rsidP="001F20C5">
      <w:pPr>
        <w:pStyle w:val="Geenafstand"/>
        <w:rPr>
          <w:rFonts w:ascii="Century Gothic" w:hAnsi="Century Gothic"/>
          <w:sz w:val="20"/>
          <w:szCs w:val="20"/>
          <w:lang w:val="de-DE"/>
        </w:rPr>
      </w:pPr>
    </w:p>
    <w:p w14:paraId="24171188" w14:textId="2408561D" w:rsidR="001F20C5" w:rsidRPr="001F20C5" w:rsidRDefault="001F20C5" w:rsidP="001F20C5">
      <w:pPr>
        <w:pStyle w:val="Geenafstand"/>
        <w:rPr>
          <w:rFonts w:ascii="Century Gothic" w:hAnsi="Century Gothic"/>
          <w:b/>
          <w:bCs/>
          <w:sz w:val="20"/>
          <w:szCs w:val="20"/>
          <w:lang w:val="de-DE"/>
        </w:rPr>
      </w:pPr>
      <w:r w:rsidRPr="001F20C5">
        <w:rPr>
          <w:rFonts w:ascii="Century Gothic" w:hAnsi="Century Gothic"/>
          <w:b/>
          <w:bCs/>
          <w:sz w:val="20"/>
          <w:szCs w:val="20"/>
          <w:lang w:val="de-DE"/>
        </w:rPr>
        <w:t>Traxion 70</w:t>
      </w:r>
    </w:p>
    <w:p w14:paraId="0DB884E7" w14:textId="31716DA1"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240/70 R 16</w:t>
      </w:r>
      <w:r w:rsidRPr="001F20C5">
        <w:rPr>
          <w:rFonts w:ascii="Century Gothic" w:hAnsi="Century Gothic"/>
          <w:sz w:val="20"/>
          <w:szCs w:val="20"/>
          <w:lang w:val="de-DE"/>
        </w:rPr>
        <w:tab/>
        <w:t>104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320/70 R 24</w:t>
      </w:r>
      <w:r w:rsidRPr="001F20C5">
        <w:rPr>
          <w:rFonts w:ascii="Century Gothic" w:hAnsi="Century Gothic"/>
          <w:sz w:val="20"/>
          <w:szCs w:val="20"/>
          <w:lang w:val="de-DE"/>
        </w:rPr>
        <w:tab/>
        <w:t>116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480/70 R 30</w:t>
      </w:r>
      <w:r w:rsidRPr="001F20C5">
        <w:rPr>
          <w:rFonts w:ascii="Century Gothic" w:hAnsi="Century Gothic"/>
          <w:sz w:val="20"/>
          <w:szCs w:val="20"/>
          <w:lang w:val="de-DE"/>
        </w:rPr>
        <w:tab/>
        <w:t>141 D</w:t>
      </w:r>
    </w:p>
    <w:p w14:paraId="7ACF4E88" w14:textId="67877970"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260/70 R 16</w:t>
      </w:r>
      <w:r w:rsidRPr="001F20C5">
        <w:rPr>
          <w:rFonts w:ascii="Century Gothic" w:hAnsi="Century Gothic"/>
          <w:sz w:val="20"/>
          <w:szCs w:val="20"/>
          <w:lang w:val="de-DE"/>
        </w:rPr>
        <w:tab/>
        <w:t>109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360/70 R 24</w:t>
      </w:r>
      <w:r w:rsidRPr="001F20C5">
        <w:rPr>
          <w:rFonts w:ascii="Century Gothic" w:hAnsi="Century Gothic"/>
          <w:sz w:val="20"/>
          <w:szCs w:val="20"/>
          <w:lang w:val="de-DE"/>
        </w:rPr>
        <w:tab/>
        <w:t>122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480/70 R 34</w:t>
      </w:r>
      <w:r w:rsidRPr="001F20C5">
        <w:rPr>
          <w:rFonts w:ascii="Century Gothic" w:hAnsi="Century Gothic"/>
          <w:sz w:val="20"/>
          <w:szCs w:val="20"/>
          <w:lang w:val="de-DE"/>
        </w:rPr>
        <w:tab/>
        <w:t>143 D</w:t>
      </w:r>
    </w:p>
    <w:p w14:paraId="7E04B595" w14:textId="534AABDE"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280/70 R 16</w:t>
      </w:r>
      <w:r w:rsidRPr="001F20C5">
        <w:rPr>
          <w:rFonts w:ascii="Century Gothic" w:hAnsi="Century Gothic"/>
          <w:sz w:val="20"/>
          <w:szCs w:val="20"/>
          <w:lang w:val="de-DE"/>
        </w:rPr>
        <w:tab/>
        <w:t>112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380/70 R 24</w:t>
      </w:r>
      <w:r w:rsidRPr="001F20C5">
        <w:rPr>
          <w:rFonts w:ascii="Century Gothic" w:hAnsi="Century Gothic"/>
          <w:sz w:val="20"/>
          <w:szCs w:val="20"/>
          <w:lang w:val="de-DE"/>
        </w:rPr>
        <w:tab/>
        <w:t>125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520/70 R 34</w:t>
      </w:r>
      <w:r w:rsidRPr="001F20C5">
        <w:rPr>
          <w:rFonts w:ascii="Century Gothic" w:hAnsi="Century Gothic"/>
          <w:sz w:val="20"/>
          <w:szCs w:val="20"/>
          <w:lang w:val="de-DE"/>
        </w:rPr>
        <w:tab/>
        <w:t>148 D</w:t>
      </w:r>
    </w:p>
    <w:p w14:paraId="15B710D7" w14:textId="72B054A3"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280/70 R 18</w:t>
      </w:r>
      <w:r w:rsidRPr="001F20C5">
        <w:rPr>
          <w:rFonts w:ascii="Century Gothic" w:hAnsi="Century Gothic"/>
          <w:sz w:val="20"/>
          <w:szCs w:val="20"/>
          <w:lang w:val="de-DE"/>
        </w:rPr>
        <w:tab/>
        <w:t>114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420/70 R 24</w:t>
      </w:r>
      <w:r w:rsidRPr="001F20C5">
        <w:rPr>
          <w:rFonts w:ascii="Century Gothic" w:hAnsi="Century Gothic"/>
          <w:sz w:val="20"/>
          <w:szCs w:val="20"/>
          <w:lang w:val="de-DE"/>
        </w:rPr>
        <w:tab/>
        <w:t>130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480/70 R 38</w:t>
      </w:r>
      <w:r w:rsidRPr="001F20C5">
        <w:rPr>
          <w:rFonts w:ascii="Century Gothic" w:hAnsi="Century Gothic"/>
          <w:sz w:val="20"/>
          <w:szCs w:val="20"/>
          <w:lang w:val="de-DE"/>
        </w:rPr>
        <w:tab/>
        <w:t>145 D</w:t>
      </w:r>
    </w:p>
    <w:p w14:paraId="2B0DB763" w14:textId="71ABEE1E"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260/70 R 20</w:t>
      </w:r>
      <w:r w:rsidRPr="001F20C5">
        <w:rPr>
          <w:rFonts w:ascii="Century Gothic" w:hAnsi="Century Gothic"/>
          <w:sz w:val="20"/>
          <w:szCs w:val="20"/>
          <w:lang w:val="de-DE"/>
        </w:rPr>
        <w:tab/>
        <w:t>113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480/70 R 24</w:t>
      </w:r>
      <w:r w:rsidRPr="001F20C5">
        <w:rPr>
          <w:rFonts w:ascii="Century Gothic" w:hAnsi="Century Gothic"/>
          <w:sz w:val="20"/>
          <w:szCs w:val="20"/>
          <w:lang w:val="de-DE"/>
        </w:rPr>
        <w:tab/>
        <w:t>138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520/70 R 38</w:t>
      </w:r>
      <w:r w:rsidRPr="001F20C5">
        <w:rPr>
          <w:rFonts w:ascii="Century Gothic" w:hAnsi="Century Gothic"/>
          <w:sz w:val="20"/>
          <w:szCs w:val="20"/>
          <w:lang w:val="de-DE"/>
        </w:rPr>
        <w:tab/>
        <w:t>150 D</w:t>
      </w:r>
    </w:p>
    <w:p w14:paraId="48411C0B" w14:textId="6BDAED4E"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280/70 R 20</w:t>
      </w:r>
      <w:r w:rsidRPr="001F20C5">
        <w:rPr>
          <w:rFonts w:ascii="Century Gothic" w:hAnsi="Century Gothic"/>
          <w:sz w:val="20"/>
          <w:szCs w:val="20"/>
          <w:lang w:val="de-DE"/>
        </w:rPr>
        <w:tab/>
        <w:t>116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380/70 R 28</w:t>
      </w:r>
      <w:r w:rsidRPr="001F20C5">
        <w:rPr>
          <w:rFonts w:ascii="Century Gothic" w:hAnsi="Century Gothic"/>
          <w:sz w:val="20"/>
          <w:szCs w:val="20"/>
          <w:lang w:val="de-DE"/>
        </w:rPr>
        <w:tab/>
        <w:t>127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580/70 R 38</w:t>
      </w:r>
      <w:r w:rsidRPr="001F20C5">
        <w:rPr>
          <w:rFonts w:ascii="Century Gothic" w:hAnsi="Century Gothic"/>
          <w:sz w:val="20"/>
          <w:szCs w:val="20"/>
          <w:lang w:val="de-DE"/>
        </w:rPr>
        <w:tab/>
        <w:t>155 D</w:t>
      </w:r>
    </w:p>
    <w:p w14:paraId="04DDABFD" w14:textId="48CEC5A4"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300/70 R 20</w:t>
      </w:r>
      <w:r w:rsidRPr="001F20C5">
        <w:rPr>
          <w:rFonts w:ascii="Century Gothic" w:hAnsi="Century Gothic"/>
          <w:sz w:val="20"/>
          <w:szCs w:val="20"/>
          <w:lang w:val="de-DE"/>
        </w:rPr>
        <w:tab/>
        <w:t>120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420/70 R 28</w:t>
      </w:r>
      <w:r w:rsidRPr="001F20C5">
        <w:rPr>
          <w:rFonts w:ascii="Century Gothic" w:hAnsi="Century Gothic"/>
          <w:sz w:val="20"/>
          <w:szCs w:val="20"/>
          <w:lang w:val="de-DE"/>
        </w:rPr>
        <w:tab/>
        <w:t>133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620/70 R 42</w:t>
      </w:r>
      <w:r w:rsidRPr="001F20C5">
        <w:rPr>
          <w:rFonts w:ascii="Century Gothic" w:hAnsi="Century Gothic"/>
          <w:sz w:val="20"/>
          <w:szCs w:val="20"/>
          <w:lang w:val="de-DE"/>
        </w:rPr>
        <w:tab/>
        <w:t>166 D</w:t>
      </w:r>
    </w:p>
    <w:p w14:paraId="471BC228" w14:textId="127BC641"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320/70 R 20</w:t>
      </w:r>
      <w:r w:rsidRPr="001F20C5">
        <w:rPr>
          <w:rFonts w:ascii="Century Gothic" w:hAnsi="Century Gothic"/>
          <w:sz w:val="20"/>
          <w:szCs w:val="20"/>
          <w:lang w:val="de-DE"/>
        </w:rPr>
        <w:tab/>
        <w:t>123 D</w:t>
      </w:r>
      <w:r w:rsidRPr="001F20C5">
        <w:rPr>
          <w:rFonts w:ascii="Century Gothic" w:hAnsi="Century Gothic"/>
          <w:sz w:val="20"/>
          <w:szCs w:val="20"/>
          <w:lang w:val="de-DE"/>
        </w:rPr>
        <w:tab/>
      </w:r>
      <w:r w:rsidR="0092179E">
        <w:rPr>
          <w:rFonts w:ascii="Century Gothic" w:hAnsi="Century Gothic"/>
          <w:sz w:val="20"/>
          <w:szCs w:val="20"/>
          <w:lang w:val="de-DE"/>
        </w:rPr>
        <w:tab/>
      </w:r>
      <w:r w:rsidRPr="001F20C5">
        <w:rPr>
          <w:rFonts w:ascii="Century Gothic" w:hAnsi="Century Gothic"/>
          <w:sz w:val="20"/>
          <w:szCs w:val="20"/>
          <w:lang w:val="de-DE"/>
        </w:rPr>
        <w:t>480/70 R 28</w:t>
      </w:r>
      <w:r w:rsidRPr="001F20C5">
        <w:rPr>
          <w:rFonts w:ascii="Century Gothic" w:hAnsi="Century Gothic"/>
          <w:sz w:val="20"/>
          <w:szCs w:val="20"/>
          <w:lang w:val="de-DE"/>
        </w:rPr>
        <w:tab/>
        <w:t>140 D</w:t>
      </w:r>
      <w:r w:rsidRPr="001F20C5">
        <w:rPr>
          <w:rFonts w:ascii="Century Gothic" w:hAnsi="Century Gothic"/>
          <w:sz w:val="20"/>
          <w:szCs w:val="20"/>
          <w:lang w:val="de-DE"/>
        </w:rPr>
        <w:tab/>
      </w:r>
    </w:p>
    <w:p w14:paraId="0EF449AF" w14:textId="77777777"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360/70 R 20</w:t>
      </w:r>
      <w:r w:rsidRPr="001F20C5">
        <w:rPr>
          <w:rFonts w:ascii="Century Gothic" w:hAnsi="Century Gothic"/>
          <w:sz w:val="20"/>
          <w:szCs w:val="20"/>
          <w:lang w:val="de-DE"/>
        </w:rPr>
        <w:tab/>
        <w:t>129 D</w:t>
      </w:r>
      <w:r w:rsidRPr="001F20C5">
        <w:rPr>
          <w:rFonts w:ascii="Century Gothic" w:hAnsi="Century Gothic"/>
          <w:sz w:val="20"/>
          <w:szCs w:val="20"/>
          <w:lang w:val="de-DE"/>
        </w:rPr>
        <w:tab/>
      </w:r>
      <w:r w:rsidRPr="001F20C5">
        <w:rPr>
          <w:rFonts w:ascii="Century Gothic" w:hAnsi="Century Gothic"/>
          <w:sz w:val="20"/>
          <w:szCs w:val="20"/>
          <w:lang w:val="de-DE"/>
        </w:rPr>
        <w:tab/>
      </w:r>
    </w:p>
    <w:p w14:paraId="4CBB672F" w14:textId="77777777"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380/70 R 20</w:t>
      </w:r>
      <w:r w:rsidRPr="001F20C5">
        <w:rPr>
          <w:rFonts w:ascii="Century Gothic" w:hAnsi="Century Gothic"/>
          <w:sz w:val="20"/>
          <w:szCs w:val="20"/>
          <w:lang w:val="de-DE"/>
        </w:rPr>
        <w:tab/>
        <w:t>132 D</w:t>
      </w:r>
      <w:r w:rsidRPr="001F20C5">
        <w:rPr>
          <w:rFonts w:ascii="Century Gothic" w:hAnsi="Century Gothic"/>
          <w:sz w:val="20"/>
          <w:szCs w:val="20"/>
          <w:lang w:val="de-DE"/>
        </w:rPr>
        <w:tab/>
      </w:r>
      <w:r w:rsidRPr="001F20C5">
        <w:rPr>
          <w:rFonts w:ascii="Century Gothic" w:hAnsi="Century Gothic"/>
          <w:sz w:val="20"/>
          <w:szCs w:val="20"/>
          <w:lang w:val="de-DE"/>
        </w:rPr>
        <w:tab/>
      </w:r>
    </w:p>
    <w:p w14:paraId="4C726125" w14:textId="77777777" w:rsidR="001F20C5" w:rsidRPr="001F20C5" w:rsidRDefault="001F20C5" w:rsidP="001F20C5">
      <w:pPr>
        <w:pStyle w:val="Geenafstand"/>
        <w:rPr>
          <w:rFonts w:ascii="Century Gothic" w:hAnsi="Century Gothic"/>
          <w:sz w:val="20"/>
          <w:szCs w:val="20"/>
          <w:lang w:val="de-DE"/>
        </w:rPr>
      </w:pPr>
      <w:r w:rsidRPr="001F20C5">
        <w:rPr>
          <w:rFonts w:ascii="Century Gothic" w:hAnsi="Century Gothic"/>
          <w:sz w:val="20"/>
          <w:szCs w:val="20"/>
          <w:lang w:val="de-DE"/>
        </w:rPr>
        <w:t> </w:t>
      </w:r>
    </w:p>
    <w:p w14:paraId="5B05B7EF" w14:textId="77777777" w:rsidR="001F20C5" w:rsidRPr="001F20C5" w:rsidRDefault="001F20C5" w:rsidP="001F20C5">
      <w:pPr>
        <w:pStyle w:val="Geenafstand"/>
        <w:rPr>
          <w:rFonts w:ascii="Century Gothic" w:hAnsi="Century Gothic"/>
          <w:sz w:val="20"/>
          <w:szCs w:val="20"/>
          <w:lang w:val="de-DE"/>
        </w:rPr>
      </w:pPr>
    </w:p>
    <w:p w14:paraId="056E3075" w14:textId="6EDC69DA" w:rsidR="001F20C5" w:rsidRDefault="001F20C5" w:rsidP="001F20C5">
      <w:pPr>
        <w:pStyle w:val="Geenafstand"/>
        <w:rPr>
          <w:rFonts w:ascii="Century Gothic" w:hAnsi="Century Gothic"/>
          <w:sz w:val="20"/>
          <w:szCs w:val="20"/>
          <w:lang w:val="de-DE"/>
        </w:rPr>
      </w:pPr>
    </w:p>
    <w:p w14:paraId="18D5CFCD" w14:textId="5D91ABD6" w:rsidR="001F20C5" w:rsidRDefault="001F20C5" w:rsidP="001F20C5">
      <w:pPr>
        <w:pStyle w:val="Geenafstand"/>
        <w:rPr>
          <w:rFonts w:ascii="Century Gothic" w:hAnsi="Century Gothic"/>
          <w:sz w:val="20"/>
          <w:szCs w:val="20"/>
          <w:lang w:val="de-DE"/>
        </w:rPr>
      </w:pPr>
    </w:p>
    <w:p w14:paraId="387A0BB5" w14:textId="3D1FE5DD" w:rsidR="001F20C5" w:rsidRDefault="001F20C5" w:rsidP="001F20C5">
      <w:pPr>
        <w:pStyle w:val="Geenafstand"/>
        <w:rPr>
          <w:rFonts w:ascii="Century Gothic" w:hAnsi="Century Gothic"/>
          <w:sz w:val="20"/>
          <w:szCs w:val="20"/>
          <w:lang w:val="de-DE"/>
        </w:rPr>
      </w:pPr>
    </w:p>
    <w:p w14:paraId="0BC2113A" w14:textId="2F1B8B8E" w:rsidR="001F20C5" w:rsidRDefault="001F20C5" w:rsidP="001F20C5">
      <w:pPr>
        <w:pStyle w:val="Geenafstand"/>
        <w:rPr>
          <w:rFonts w:ascii="Century Gothic" w:hAnsi="Century Gothic"/>
          <w:sz w:val="20"/>
          <w:szCs w:val="20"/>
          <w:lang w:val="de-DE"/>
        </w:rPr>
      </w:pPr>
    </w:p>
    <w:p w14:paraId="4EC583E0" w14:textId="0A61188C" w:rsidR="001F20C5" w:rsidRDefault="001F20C5" w:rsidP="001F20C5">
      <w:pPr>
        <w:pStyle w:val="Geenafstand"/>
        <w:rPr>
          <w:rFonts w:ascii="Century Gothic" w:hAnsi="Century Gothic"/>
          <w:sz w:val="20"/>
          <w:szCs w:val="20"/>
          <w:lang w:val="de-DE"/>
        </w:rPr>
      </w:pPr>
    </w:p>
    <w:p w14:paraId="49F7631D" w14:textId="32A2287A" w:rsidR="001F20C5" w:rsidRDefault="001F20C5" w:rsidP="001F20C5">
      <w:pPr>
        <w:pStyle w:val="Geenafstand"/>
        <w:rPr>
          <w:rFonts w:ascii="Century Gothic" w:hAnsi="Century Gothic"/>
          <w:sz w:val="20"/>
          <w:szCs w:val="20"/>
          <w:lang w:val="de-DE"/>
        </w:rPr>
      </w:pPr>
    </w:p>
    <w:p w14:paraId="11F79B1A" w14:textId="6305F28F" w:rsidR="001F20C5" w:rsidRDefault="001F20C5" w:rsidP="001F20C5">
      <w:pPr>
        <w:pStyle w:val="Geenafstand"/>
        <w:rPr>
          <w:rFonts w:ascii="Century Gothic" w:hAnsi="Century Gothic"/>
          <w:sz w:val="20"/>
          <w:szCs w:val="20"/>
          <w:lang w:val="de-DE"/>
        </w:rPr>
      </w:pPr>
    </w:p>
    <w:p w14:paraId="7637480A" w14:textId="77777777" w:rsidR="001F20C5" w:rsidRPr="001F20C5" w:rsidRDefault="001F20C5" w:rsidP="001F20C5">
      <w:pPr>
        <w:pStyle w:val="Geenafstand"/>
        <w:rPr>
          <w:rFonts w:ascii="Century Gothic" w:hAnsi="Century Gothic"/>
          <w:sz w:val="20"/>
          <w:szCs w:val="20"/>
          <w:lang w:val="de-DE"/>
        </w:rPr>
      </w:pPr>
    </w:p>
    <w:p w14:paraId="6E53A013" w14:textId="77777777" w:rsidR="001F20C5" w:rsidRDefault="001F20C5" w:rsidP="001F20C5">
      <w:pPr>
        <w:pStyle w:val="Geenafstand"/>
        <w:rPr>
          <w:rFonts w:ascii="Century Gothic" w:hAnsi="Century Gothic"/>
          <w:sz w:val="20"/>
          <w:szCs w:val="20"/>
          <w:lang w:val="de-DE"/>
        </w:rPr>
      </w:pPr>
    </w:p>
    <w:p w14:paraId="058C813F" w14:textId="77777777" w:rsidR="001F20C5" w:rsidRDefault="001F20C5" w:rsidP="001F20C5">
      <w:pPr>
        <w:pStyle w:val="Geenafstand"/>
        <w:rPr>
          <w:rFonts w:ascii="Century Gothic" w:hAnsi="Century Gothic"/>
          <w:sz w:val="20"/>
          <w:szCs w:val="20"/>
          <w:lang w:val="de-DE"/>
        </w:rPr>
      </w:pPr>
    </w:p>
    <w:p w14:paraId="13DD9E00" w14:textId="77777777" w:rsidR="001F20C5" w:rsidRDefault="001F20C5" w:rsidP="001F20C5">
      <w:pPr>
        <w:pStyle w:val="Geenafstand"/>
        <w:rPr>
          <w:rFonts w:ascii="Century Gothic" w:hAnsi="Century Gothic"/>
          <w:sz w:val="20"/>
          <w:szCs w:val="20"/>
          <w:lang w:val="de-DE"/>
        </w:rPr>
      </w:pPr>
    </w:p>
    <w:p w14:paraId="6F45A9CE" w14:textId="7A47142B" w:rsidR="001F20C5" w:rsidRPr="001F20C5" w:rsidRDefault="001F20C5" w:rsidP="001F20C5">
      <w:pPr>
        <w:pStyle w:val="Geenafstand"/>
        <w:rPr>
          <w:rFonts w:ascii="Century Gothic" w:hAnsi="Century Gothic"/>
          <w:b/>
          <w:bCs/>
          <w:sz w:val="20"/>
          <w:szCs w:val="20"/>
          <w:lang w:val="de-DE"/>
        </w:rPr>
      </w:pPr>
      <w:r w:rsidRPr="001F20C5">
        <w:rPr>
          <w:rFonts w:ascii="Century Gothic" w:hAnsi="Century Gothic"/>
          <w:b/>
          <w:bCs/>
          <w:sz w:val="20"/>
          <w:szCs w:val="20"/>
          <w:lang w:val="de-DE"/>
        </w:rPr>
        <w:t>Bildunterschriften:</w:t>
      </w:r>
    </w:p>
    <w:p w14:paraId="5E90319B" w14:textId="77777777" w:rsidR="001F20C5" w:rsidRPr="001F20C5" w:rsidRDefault="001F20C5" w:rsidP="001F20C5">
      <w:pPr>
        <w:pStyle w:val="Geenafstand"/>
        <w:rPr>
          <w:rFonts w:ascii="Century Gothic" w:hAnsi="Century Gothic"/>
          <w:sz w:val="20"/>
          <w:szCs w:val="20"/>
          <w:lang w:val="de-DE"/>
        </w:rPr>
      </w:pPr>
    </w:p>
    <w:p w14:paraId="5CCBE531" w14:textId="77777777" w:rsidR="001F20C5" w:rsidRPr="001F20C5" w:rsidRDefault="001F20C5" w:rsidP="001F20C5">
      <w:pPr>
        <w:pStyle w:val="Geenafstand"/>
        <w:rPr>
          <w:rFonts w:ascii="Century Gothic" w:hAnsi="Century Gothic"/>
          <w:sz w:val="20"/>
          <w:szCs w:val="20"/>
          <w:lang w:val="de-DE"/>
        </w:rPr>
      </w:pPr>
      <w:r w:rsidRPr="001F20C5">
        <w:rPr>
          <w:rFonts w:ascii="Century Gothic" w:hAnsi="Century Gothic"/>
          <w:b/>
          <w:bCs/>
          <w:sz w:val="20"/>
          <w:szCs w:val="20"/>
          <w:lang w:val="de-DE"/>
        </w:rPr>
        <w:t>01</w:t>
      </w:r>
      <w:r w:rsidRPr="001F20C5">
        <w:rPr>
          <w:rFonts w:ascii="Century Gothic" w:hAnsi="Century Gothic"/>
          <w:sz w:val="20"/>
          <w:szCs w:val="20"/>
          <w:lang w:val="de-DE"/>
        </w:rPr>
        <w:t xml:space="preserve">   Produktabbildung (Schrägansicht) Traxion 70</w:t>
      </w:r>
    </w:p>
    <w:p w14:paraId="1524797F" w14:textId="77777777" w:rsidR="001F20C5" w:rsidRPr="001F20C5" w:rsidRDefault="001F20C5" w:rsidP="001F20C5">
      <w:pPr>
        <w:pStyle w:val="Geenafstand"/>
        <w:rPr>
          <w:rFonts w:ascii="Century Gothic" w:hAnsi="Century Gothic"/>
          <w:sz w:val="20"/>
          <w:szCs w:val="20"/>
          <w:lang w:val="de-DE"/>
        </w:rPr>
      </w:pPr>
    </w:p>
    <w:p w14:paraId="3355B7CF" w14:textId="77777777" w:rsidR="001F20C5" w:rsidRPr="001F20C5" w:rsidRDefault="001F20C5" w:rsidP="001F20C5">
      <w:pPr>
        <w:pStyle w:val="Geenafstand"/>
        <w:rPr>
          <w:rFonts w:ascii="Century Gothic" w:hAnsi="Century Gothic"/>
          <w:sz w:val="20"/>
          <w:szCs w:val="20"/>
          <w:lang w:val="de-DE"/>
        </w:rPr>
      </w:pPr>
      <w:r w:rsidRPr="001F20C5">
        <w:rPr>
          <w:rFonts w:ascii="Century Gothic" w:hAnsi="Century Gothic"/>
          <w:b/>
          <w:bCs/>
          <w:sz w:val="20"/>
          <w:szCs w:val="20"/>
          <w:lang w:val="de-DE"/>
        </w:rPr>
        <w:t>02</w:t>
      </w:r>
      <w:r w:rsidRPr="001F20C5">
        <w:rPr>
          <w:rFonts w:ascii="Century Gothic" w:hAnsi="Century Gothic"/>
          <w:sz w:val="20"/>
          <w:szCs w:val="20"/>
          <w:lang w:val="de-DE"/>
        </w:rPr>
        <w:t xml:space="preserve">   Produktabbildung (Vorderansicht) Traxion 70</w:t>
      </w:r>
    </w:p>
    <w:p w14:paraId="7A793C4A" w14:textId="77777777" w:rsidR="001F20C5" w:rsidRPr="001F20C5" w:rsidRDefault="001F20C5" w:rsidP="001F20C5">
      <w:pPr>
        <w:pStyle w:val="Geenafstand"/>
        <w:rPr>
          <w:rFonts w:ascii="Century Gothic" w:hAnsi="Century Gothic"/>
          <w:sz w:val="20"/>
          <w:szCs w:val="20"/>
          <w:lang w:val="de-DE"/>
        </w:rPr>
      </w:pPr>
    </w:p>
    <w:p w14:paraId="180AD6A6" w14:textId="77777777" w:rsidR="001F20C5" w:rsidRPr="001F20C5" w:rsidRDefault="001F20C5" w:rsidP="001F20C5">
      <w:pPr>
        <w:pStyle w:val="Geenafstand"/>
        <w:rPr>
          <w:rFonts w:ascii="Century Gothic" w:hAnsi="Century Gothic"/>
          <w:sz w:val="20"/>
          <w:szCs w:val="20"/>
          <w:lang w:val="de-DE"/>
        </w:rPr>
      </w:pPr>
      <w:r w:rsidRPr="001F20C5">
        <w:rPr>
          <w:rFonts w:ascii="Century Gothic" w:hAnsi="Century Gothic"/>
          <w:b/>
          <w:bCs/>
          <w:sz w:val="20"/>
          <w:szCs w:val="20"/>
          <w:lang w:val="de-DE"/>
        </w:rPr>
        <w:t>03</w:t>
      </w:r>
      <w:r w:rsidRPr="001F20C5">
        <w:rPr>
          <w:rFonts w:ascii="Century Gothic" w:hAnsi="Century Gothic"/>
          <w:sz w:val="20"/>
          <w:szCs w:val="20"/>
          <w:lang w:val="de-DE"/>
        </w:rPr>
        <w:t xml:space="preserve">   Claas Arion Frontlader entlädt Ballen (Schrägansicht)</w:t>
      </w:r>
    </w:p>
    <w:p w14:paraId="72D96A34" w14:textId="77777777" w:rsidR="001F20C5" w:rsidRPr="001F20C5" w:rsidRDefault="001F20C5" w:rsidP="001F20C5">
      <w:pPr>
        <w:pStyle w:val="Geenafstand"/>
        <w:rPr>
          <w:rFonts w:ascii="Century Gothic" w:hAnsi="Century Gothic"/>
          <w:sz w:val="20"/>
          <w:szCs w:val="20"/>
          <w:lang w:val="de-DE"/>
        </w:rPr>
      </w:pPr>
    </w:p>
    <w:p w14:paraId="041BC16A" w14:textId="19CC4D2C" w:rsidR="00720214" w:rsidRPr="001F20C5" w:rsidRDefault="001F20C5" w:rsidP="001F20C5">
      <w:pPr>
        <w:pStyle w:val="Geenafstand"/>
        <w:rPr>
          <w:rFonts w:ascii="Century Gothic" w:hAnsi="Century Gothic"/>
          <w:sz w:val="20"/>
          <w:szCs w:val="20"/>
          <w:lang w:val="de-DE"/>
        </w:rPr>
      </w:pPr>
      <w:r w:rsidRPr="001F20C5">
        <w:rPr>
          <w:rFonts w:ascii="Century Gothic" w:hAnsi="Century Gothic"/>
          <w:b/>
          <w:bCs/>
          <w:sz w:val="20"/>
          <w:szCs w:val="20"/>
          <w:lang w:val="de-DE"/>
        </w:rPr>
        <w:t>04</w:t>
      </w:r>
      <w:r w:rsidRPr="001F20C5">
        <w:rPr>
          <w:rFonts w:ascii="Century Gothic" w:hAnsi="Century Gothic"/>
          <w:sz w:val="20"/>
          <w:szCs w:val="20"/>
          <w:lang w:val="de-DE"/>
        </w:rPr>
        <w:t xml:space="preserve">   Claas Arion-Frontlader transportiert Ballen (Vorderansicht)</w:t>
      </w:r>
    </w:p>
    <w:p w14:paraId="02C6A06F" w14:textId="77777777" w:rsidR="00365C07" w:rsidRPr="001F20C5" w:rsidRDefault="00365C07" w:rsidP="001F20C5">
      <w:pPr>
        <w:pStyle w:val="Geenafstand"/>
        <w:rPr>
          <w:rFonts w:ascii="Century Gothic" w:hAnsi="Century Gothic"/>
          <w:sz w:val="20"/>
          <w:szCs w:val="20"/>
          <w:lang w:val="de-DE"/>
        </w:rPr>
      </w:pPr>
    </w:p>
    <w:p w14:paraId="64341B69" w14:textId="5A6A2CC5" w:rsidR="00720214" w:rsidRPr="001F20C5" w:rsidRDefault="00720214" w:rsidP="001F20C5">
      <w:pPr>
        <w:pStyle w:val="Geenafstand"/>
        <w:rPr>
          <w:rFonts w:ascii="Century Gothic" w:hAnsi="Century Gothic"/>
          <w:b/>
          <w:bCs/>
          <w:sz w:val="20"/>
          <w:szCs w:val="20"/>
          <w:lang w:val="de-DE"/>
        </w:rPr>
      </w:pPr>
    </w:p>
    <w:p w14:paraId="36446AEB" w14:textId="77777777" w:rsidR="00E21765" w:rsidRPr="001F20C5" w:rsidRDefault="00E21765" w:rsidP="001F20C5">
      <w:pPr>
        <w:pStyle w:val="Geenafstand"/>
        <w:rPr>
          <w:rFonts w:ascii="Century Gothic" w:hAnsi="Century Gothic"/>
          <w:b/>
          <w:bCs/>
          <w:sz w:val="20"/>
          <w:szCs w:val="20"/>
          <w:lang w:val="de-DE"/>
        </w:rPr>
      </w:pPr>
    </w:p>
    <w:p w14:paraId="2F4A84D1" w14:textId="198C459E" w:rsidR="000A06A3" w:rsidRPr="00C3506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35577313" w14:textId="423E784B" w:rsidR="000A06A3" w:rsidRPr="00C3506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7199BC59" w14:textId="25F19431" w:rsidR="000A06A3" w:rsidRPr="00C3506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3FCEF0FF" w14:textId="7ADF79E3" w:rsidR="000A06A3"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6A53E56F" w14:textId="2F95C9CA" w:rsid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206B0488" w14:textId="44998715" w:rsid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50E01AE0" w14:textId="4073F2F2" w:rsid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3B3BF326" w14:textId="77777777" w:rsidR="00720214" w:rsidRPr="00720214" w:rsidRDefault="00720214" w:rsidP="005C5C2E">
      <w:pPr>
        <w:pStyle w:val="ox-e23b717313-msonormal"/>
        <w:shd w:val="clear" w:color="auto" w:fill="FFFFFF"/>
        <w:spacing w:before="0" w:beforeAutospacing="0" w:after="0" w:afterAutospacing="0"/>
        <w:rPr>
          <w:rFonts w:ascii="Century Gothic" w:hAnsi="Century Gothic" w:cs="Clother Light"/>
          <w:iCs/>
          <w:sz w:val="20"/>
          <w:szCs w:val="20"/>
          <w:lang w:val="de-DE"/>
        </w:rPr>
      </w:pPr>
    </w:p>
    <w:p w14:paraId="7B65CB91" w14:textId="0B3F832C" w:rsidR="00A013D4" w:rsidRPr="00C3506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1E97EE73" w14:textId="45A385D9" w:rsidR="00A013D4" w:rsidRPr="00C3506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2D52A808" w14:textId="77777777" w:rsidR="00A013D4" w:rsidRPr="00C3506B"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48ABB840" w14:textId="77777777" w:rsidR="000A06A3" w:rsidRPr="00C3506B"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bookmarkEnd w:id="0"/>
    <w:p w14:paraId="2556BCE0" w14:textId="0FCE4367" w:rsidR="00AA46A2" w:rsidRPr="00C3506B" w:rsidRDefault="00AA46A2" w:rsidP="006610D5">
      <w:pPr>
        <w:pStyle w:val="Geenafstand"/>
        <w:rPr>
          <w:rFonts w:ascii="Century Gothic" w:hAnsi="Century Gothic"/>
          <w:sz w:val="18"/>
          <w:szCs w:val="18"/>
          <w:lang w:val="de-DE"/>
        </w:rPr>
      </w:pPr>
    </w:p>
    <w:p w14:paraId="76FC8774" w14:textId="50E56074" w:rsidR="00AA46A2" w:rsidRPr="00C3506B" w:rsidRDefault="00AA46A2" w:rsidP="006610D5">
      <w:pPr>
        <w:pStyle w:val="Geenafstand"/>
        <w:rPr>
          <w:rFonts w:ascii="Century Gothic" w:hAnsi="Century Gothic"/>
          <w:sz w:val="18"/>
          <w:szCs w:val="18"/>
          <w:lang w:val="de-DE"/>
        </w:rPr>
      </w:pPr>
    </w:p>
    <w:p w14:paraId="7B9457D7" w14:textId="04FAD137" w:rsidR="00AA46A2" w:rsidRPr="00C3506B" w:rsidRDefault="00AA46A2" w:rsidP="006610D5">
      <w:pPr>
        <w:pStyle w:val="Geenafstand"/>
        <w:rPr>
          <w:rFonts w:ascii="Century Gothic" w:hAnsi="Century Gothic"/>
          <w:sz w:val="16"/>
          <w:szCs w:val="16"/>
          <w:lang w:val="de-DE"/>
        </w:rPr>
      </w:pPr>
    </w:p>
    <w:p w14:paraId="325D25C3" w14:textId="77777777" w:rsidR="002A2E48" w:rsidRPr="00C3506B" w:rsidRDefault="002A2E48" w:rsidP="002A2E48">
      <w:pPr>
        <w:pStyle w:val="Geenafstand"/>
        <w:rPr>
          <w:rFonts w:ascii="Century Gothic" w:hAnsi="Century Gothic"/>
          <w:b/>
          <w:bCs/>
          <w:color w:val="5C2D90"/>
          <w:sz w:val="16"/>
          <w:szCs w:val="16"/>
          <w:lang w:val="de-DE"/>
        </w:rPr>
      </w:pPr>
      <w:r w:rsidRPr="00C3506B">
        <w:rPr>
          <w:rFonts w:ascii="Century Gothic" w:hAnsi="Century Gothic"/>
          <w:b/>
          <w:bCs/>
          <w:color w:val="5C2D90"/>
          <w:sz w:val="16"/>
          <w:szCs w:val="16"/>
          <w:lang w:val="de-DE"/>
        </w:rPr>
        <w:t>Nehmen Sie bitte mit uns Kontakt auf, um weitere Informationen zu erhalten:</w:t>
      </w:r>
    </w:p>
    <w:p w14:paraId="3A7E8135" w14:textId="77777777" w:rsidR="002A2E48" w:rsidRPr="00C3506B" w:rsidRDefault="002A2E48" w:rsidP="002A2E48">
      <w:pPr>
        <w:pStyle w:val="Geenafstand"/>
        <w:rPr>
          <w:rFonts w:ascii="Century Gothic" w:hAnsi="Century Gothic"/>
          <w:sz w:val="16"/>
          <w:szCs w:val="16"/>
          <w:lang w:val="de-DE"/>
        </w:rPr>
      </w:pPr>
      <w:r w:rsidRPr="00C3506B">
        <w:rPr>
          <w:rFonts w:ascii="Century Gothic" w:hAnsi="Century Gothic"/>
          <w:sz w:val="16"/>
          <w:szCs w:val="16"/>
          <w:lang w:val="de-DE"/>
        </w:rPr>
        <w:t xml:space="preserve">Robbert Holtkamp | Marketing Communications OHT Europe </w:t>
      </w:r>
    </w:p>
    <w:p w14:paraId="2FAA8497" w14:textId="3ECB6014" w:rsidR="00ED32E0" w:rsidRPr="00C3506B" w:rsidRDefault="00ED32E0" w:rsidP="00ED32E0">
      <w:pPr>
        <w:pStyle w:val="Geenafstand"/>
        <w:rPr>
          <w:rFonts w:ascii="Century Gothic" w:hAnsi="Century Gothic"/>
          <w:sz w:val="16"/>
          <w:szCs w:val="16"/>
          <w:lang w:val="de-DE"/>
        </w:rPr>
      </w:pPr>
      <w:r w:rsidRPr="00C3506B">
        <w:rPr>
          <w:rFonts w:ascii="Century Gothic" w:hAnsi="Century Gothic"/>
          <w:sz w:val="16"/>
          <w:szCs w:val="16"/>
          <w:lang w:val="de-DE"/>
        </w:rPr>
        <w:t>Tel.:     +31 53 888 8187</w:t>
      </w:r>
    </w:p>
    <w:p w14:paraId="222FA027" w14:textId="274E79BB" w:rsidR="002A2E48" w:rsidRPr="00C3506B" w:rsidRDefault="00ED32E0" w:rsidP="002A2E48">
      <w:pPr>
        <w:pStyle w:val="Geenafstand"/>
        <w:rPr>
          <w:rFonts w:ascii="Century Gothic" w:hAnsi="Century Gothic"/>
          <w:sz w:val="16"/>
          <w:szCs w:val="16"/>
          <w:lang w:val="de-DE"/>
        </w:rPr>
      </w:pPr>
      <w:r w:rsidRPr="00C3506B">
        <w:rPr>
          <w:rFonts w:ascii="Century Gothic" w:hAnsi="Century Gothic"/>
          <w:sz w:val="16"/>
          <w:szCs w:val="16"/>
          <w:lang w:val="de-DE"/>
        </w:rPr>
        <w:t>Mob</w:t>
      </w:r>
      <w:r w:rsidR="002A2E48" w:rsidRPr="00C3506B">
        <w:rPr>
          <w:rFonts w:ascii="Century Gothic" w:hAnsi="Century Gothic"/>
          <w:sz w:val="16"/>
          <w:szCs w:val="16"/>
          <w:lang w:val="de-DE"/>
        </w:rPr>
        <w:t>.: +31 6 1507 6475</w:t>
      </w:r>
    </w:p>
    <w:p w14:paraId="181FC01A" w14:textId="77777777" w:rsidR="002A2E48" w:rsidRPr="00C3506B" w:rsidRDefault="002A2E48" w:rsidP="002A2E48">
      <w:pPr>
        <w:pStyle w:val="Geenafstand"/>
        <w:rPr>
          <w:rFonts w:ascii="Century Gothic" w:hAnsi="Century Gothic"/>
          <w:sz w:val="16"/>
          <w:szCs w:val="16"/>
          <w:lang w:val="de-DE"/>
        </w:rPr>
      </w:pPr>
      <w:r w:rsidRPr="00C3506B">
        <w:rPr>
          <w:rFonts w:ascii="Century Gothic" w:hAnsi="Century Gothic"/>
          <w:sz w:val="16"/>
          <w:szCs w:val="16"/>
          <w:lang w:val="de-DE"/>
        </w:rPr>
        <w:t>E-Mail: robbert.holtkamp@apollotyres.com</w:t>
      </w:r>
    </w:p>
    <w:p w14:paraId="1519674F" w14:textId="7757BB22" w:rsidR="002A2E48" w:rsidRDefault="002A2E48" w:rsidP="002A2E48">
      <w:pPr>
        <w:pStyle w:val="Geenafstand"/>
        <w:rPr>
          <w:rFonts w:ascii="Century Gothic" w:hAnsi="Century Gothic"/>
          <w:sz w:val="16"/>
          <w:szCs w:val="16"/>
          <w:lang w:val="de-DE"/>
        </w:rPr>
      </w:pPr>
    </w:p>
    <w:p w14:paraId="4645052E" w14:textId="77777777" w:rsidR="002A2E48" w:rsidRPr="00C3506B" w:rsidRDefault="002A2E48" w:rsidP="002A2E48">
      <w:pPr>
        <w:pStyle w:val="Geenafstand"/>
        <w:rPr>
          <w:rFonts w:ascii="Century Gothic" w:hAnsi="Century Gothic"/>
          <w:sz w:val="16"/>
          <w:szCs w:val="16"/>
          <w:lang w:val="de-DE"/>
        </w:rPr>
      </w:pPr>
    </w:p>
    <w:p w14:paraId="4B7E957A" w14:textId="77777777" w:rsidR="00D07B59" w:rsidRPr="001F0CB3" w:rsidRDefault="00D07B59" w:rsidP="00D07B59">
      <w:pPr>
        <w:pStyle w:val="BasicParagraph"/>
        <w:tabs>
          <w:tab w:val="left" w:pos="284"/>
        </w:tabs>
        <w:suppressAutoHyphens/>
        <w:spacing w:line="240" w:lineRule="auto"/>
        <w:rPr>
          <w:rFonts w:ascii="Century Gothic" w:hAnsi="Century Gothic" w:cs="Clother Light"/>
          <w:b/>
          <w:bCs/>
          <w:color w:val="5C2D90"/>
          <w:sz w:val="16"/>
          <w:szCs w:val="16"/>
          <w:lang w:val="de-DE"/>
        </w:rPr>
      </w:pPr>
      <w:r w:rsidRPr="001F0CB3">
        <w:rPr>
          <w:rFonts w:ascii="Century Gothic" w:hAnsi="Century Gothic"/>
          <w:b/>
          <w:color w:val="5C2D90"/>
          <w:sz w:val="16"/>
          <w:lang w:val="de-DE"/>
        </w:rPr>
        <w:t>Über Apollo Tyres Ltd</w:t>
      </w:r>
    </w:p>
    <w:p w14:paraId="52395717" w14:textId="77777777" w:rsidR="00D07B59" w:rsidRPr="001F0CB3" w:rsidRDefault="00D07B59" w:rsidP="00D07B59">
      <w:pPr>
        <w:pStyle w:val="BasicParagraph"/>
        <w:spacing w:line="240" w:lineRule="auto"/>
        <w:rPr>
          <w:rFonts w:ascii="Century Gothic" w:hAnsi="Century Gothic" w:cs="Clother Light"/>
          <w:sz w:val="16"/>
          <w:szCs w:val="16"/>
          <w:lang w:val="de-DE"/>
        </w:rPr>
      </w:pPr>
      <w:r w:rsidRPr="001F0CB3">
        <w:rPr>
          <w:rFonts w:ascii="Century Gothic" w:hAnsi="Century Gothic"/>
          <w:sz w:val="16"/>
          <w:lang w:val="de-DE"/>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p w14:paraId="2538D312" w14:textId="6122C9E1" w:rsidR="00AA46A2" w:rsidRPr="00C3506B" w:rsidRDefault="00AA46A2" w:rsidP="002A2E48">
      <w:pPr>
        <w:pStyle w:val="Geenafstand"/>
        <w:rPr>
          <w:rFonts w:ascii="Century Gothic" w:hAnsi="Century Gothic"/>
          <w:sz w:val="16"/>
          <w:szCs w:val="16"/>
          <w:lang w:val="de-DE"/>
        </w:rPr>
      </w:pPr>
    </w:p>
    <w:sectPr w:rsidR="00AA46A2" w:rsidRPr="00C3506B"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3775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1C96"/>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1F20C5"/>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07EA5"/>
    <w:rsid w:val="00317708"/>
    <w:rsid w:val="00324DE1"/>
    <w:rsid w:val="003327A6"/>
    <w:rsid w:val="003446F8"/>
    <w:rsid w:val="00353BC8"/>
    <w:rsid w:val="00357041"/>
    <w:rsid w:val="00365C07"/>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340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0214"/>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56418"/>
    <w:rsid w:val="008774B3"/>
    <w:rsid w:val="0088088F"/>
    <w:rsid w:val="008823AC"/>
    <w:rsid w:val="00885A08"/>
    <w:rsid w:val="008908C3"/>
    <w:rsid w:val="008A1E10"/>
    <w:rsid w:val="008A6C02"/>
    <w:rsid w:val="008C3005"/>
    <w:rsid w:val="008C563F"/>
    <w:rsid w:val="008D296E"/>
    <w:rsid w:val="008E16FA"/>
    <w:rsid w:val="008E45BC"/>
    <w:rsid w:val="008F0A28"/>
    <w:rsid w:val="0092179E"/>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396E"/>
    <w:rsid w:val="00BA7EC4"/>
    <w:rsid w:val="00BB16B1"/>
    <w:rsid w:val="00BB480A"/>
    <w:rsid w:val="00BC233B"/>
    <w:rsid w:val="00BC5E38"/>
    <w:rsid w:val="00BD143C"/>
    <w:rsid w:val="00C05C6F"/>
    <w:rsid w:val="00C06573"/>
    <w:rsid w:val="00C11A1C"/>
    <w:rsid w:val="00C120B6"/>
    <w:rsid w:val="00C30880"/>
    <w:rsid w:val="00C3194B"/>
    <w:rsid w:val="00C3506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07B59"/>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765"/>
    <w:rsid w:val="00E21C03"/>
    <w:rsid w:val="00E45113"/>
    <w:rsid w:val="00E84FC6"/>
    <w:rsid w:val="00E866CA"/>
    <w:rsid w:val="00E93D61"/>
    <w:rsid w:val="00E97F12"/>
    <w:rsid w:val="00EA1E2F"/>
    <w:rsid w:val="00EB08B2"/>
    <w:rsid w:val="00EC1254"/>
    <w:rsid w:val="00EC2142"/>
    <w:rsid w:val="00EC2DD8"/>
    <w:rsid w:val="00EC4E84"/>
    <w:rsid w:val="00ED3137"/>
    <w:rsid w:val="00ED32E0"/>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A1271"/>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62109686">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5</cp:revision>
  <cp:lastPrinted>2021-10-12T09:24:00Z</cp:lastPrinted>
  <dcterms:created xsi:type="dcterms:W3CDTF">2022-06-29T11:17:00Z</dcterms:created>
  <dcterms:modified xsi:type="dcterms:W3CDTF">2022-06-29T12:15:00Z</dcterms:modified>
</cp:coreProperties>
</file>