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4CFC" w14:textId="3D827AC7" w:rsidR="00A13CC0" w:rsidRDefault="008220E3">
      <w:pPr>
        <w:rPr>
          <w:b/>
          <w:bCs/>
          <w:sz w:val="32"/>
          <w:szCs w:val="32"/>
          <w:rFonts w:ascii="Century Gothic" w:hAnsi="Century Gothic" w:cs="Clother Black"/>
        </w:rPr>
      </w:pPr>
      <w:bookmarkStart w:id="0" w:name="_Hlk75431152"/>
      <w:r>
        <w:rPr>
          <w:b/>
          <w:sz w:val="32"/>
          <w:rFonts w:ascii="Century Gothic" w:hAnsi="Century Gothic"/>
        </w:rPr>
        <w:t xml:space="preserve">Apollo Tyres confirma que lanzará el neumático para vehículos eléctricos Vredestein para todas las estaciones en la segunda mitad de 2022.</w:t>
      </w:r>
      <w:r>
        <w:rPr>
          <w:b/>
          <w:sz w:val="32"/>
          <w:rFonts w:ascii="Century Gothic" w:hAnsi="Century Gothic"/>
        </w:rPr>
        <w:t xml:space="preserve"> </w:t>
      </w:r>
    </w:p>
    <w:p w14:paraId="002FC2BB" w14:textId="357D7CF7" w:rsidR="00426D50" w:rsidRDefault="00426D50">
      <w:pPr>
        <w:rPr>
          <w:rFonts w:ascii="Century Gothic" w:hAnsi="Century Gothic" w:cs="Clother Light"/>
          <w:sz w:val="20"/>
          <w:szCs w:val="20"/>
        </w:rPr>
      </w:pPr>
    </w:p>
    <w:p w14:paraId="58132706" w14:textId="3D58CDF1" w:rsidR="0065322A" w:rsidRDefault="002C5864" w:rsidP="00D54E6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La colaboración con los fabricantes de vehículos está ayudando a dar forma a un extenso programa de I+D y pruebas a nivel mundial.</w:t>
      </w:r>
    </w:p>
    <w:p w14:paraId="01BA04F6" w14:textId="20385A78" w:rsidR="0065322A" w:rsidRDefault="0065322A" w:rsidP="00D54E6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El nuevo neumático para vehículos eléctricos contará con "características de primera clase", que aprovechan los avances e innovación de los neumáticos para todas las estaciones de las últimas décadas.</w:t>
      </w:r>
    </w:p>
    <w:p w14:paraId="3F921C30" w14:textId="77777777" w:rsidR="008C4366" w:rsidRPr="00867922" w:rsidRDefault="008C4366" w:rsidP="008C4366">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El plan del producto se confirmó la víspera de la 1000 Miglia Green, una carrera de coches eléctricos a batería que seguirá el mismo recorrido que la icónica 1000 Miglia.</w:t>
      </w:r>
    </w:p>
    <w:p w14:paraId="2A2FD018" w14:textId="1065B500" w:rsidR="00613994" w:rsidRDefault="00D54E64" w:rsidP="00D54E64">
      <w:pPr>
        <w:pStyle w:val="ListParagraph"/>
        <w:numPr>
          <w:ilvl w:val="0"/>
          <w:numId w:val="2"/>
        </w:numPr>
        <w:rPr>
          <w:b/>
          <w:bCs/>
          <w:i/>
          <w:iCs/>
          <w:sz w:val="20"/>
          <w:szCs w:val="20"/>
          <w:rFonts w:ascii="Century Gothic" w:hAnsi="Century Gothic" w:cs="Clother Light"/>
        </w:rPr>
      </w:pPr>
      <w:r>
        <w:rPr>
          <w:b/>
          <w:i/>
          <w:sz w:val="20"/>
          <w:rFonts w:ascii="Century Gothic" w:hAnsi="Century Gothic"/>
        </w:rPr>
        <w:t xml:space="preserve">La gama actual de neumáticos Vredestein sigue siendo muy popular entre los propietarios de vehículos eléctricos</w:t>
      </w:r>
    </w:p>
    <w:p w14:paraId="7D4D17AE" w14:textId="77777777" w:rsidR="00613994" w:rsidRDefault="00613994">
      <w:pPr>
        <w:rPr>
          <w:rFonts w:ascii="Century Gothic" w:hAnsi="Century Gothic" w:cs="Clother Light"/>
          <w:sz w:val="20"/>
          <w:szCs w:val="20"/>
        </w:rPr>
      </w:pPr>
    </w:p>
    <w:p w14:paraId="3FB1D317" w14:textId="77777777" w:rsidR="00851A03" w:rsidRPr="006C33E0" w:rsidRDefault="00851A03">
      <w:pPr>
        <w:rPr>
          <w:rFonts w:ascii="Century Gothic" w:hAnsi="Century Gothic" w:cs="Clother Light"/>
          <w:sz w:val="20"/>
          <w:szCs w:val="20"/>
        </w:rPr>
      </w:pPr>
    </w:p>
    <w:p w14:paraId="1207E8EA" w14:textId="2637D371" w:rsidR="00E67CBF" w:rsidRDefault="00B71A06" w:rsidP="00C341B7">
      <w:pPr>
        <w:rPr>
          <w:sz w:val="20"/>
          <w:szCs w:val="20"/>
          <w:rFonts w:ascii="Century Gothic" w:hAnsi="Century Gothic" w:cs="Clother Light"/>
        </w:rPr>
      </w:pPr>
      <w:r>
        <w:rPr>
          <w:sz w:val="20"/>
          <w:b/>
          <w:color w:val="FF0000"/>
          <w:rFonts w:ascii="Century Gothic" w:hAnsi="Century Gothic"/>
        </w:rPr>
        <w:t xml:space="preserve">[Fecha] </w:t>
      </w:r>
      <w:r>
        <w:rPr>
          <w:sz w:val="20"/>
          <w:rFonts w:ascii="Century Gothic" w:hAnsi="Century Gothic"/>
        </w:rPr>
        <w:t xml:space="preserve">– Apollo Tyres ha confirmado que lanzará un nuevo neumático Vredestein premium para todas las estaciones, diseñado específicamente para vehículos eléctricos, en la segunda mitad de 2022.</w:t>
      </w:r>
      <w:r>
        <w:rPr>
          <w:sz w:val="20"/>
          <w:rFonts w:ascii="Century Gothic" w:hAnsi="Century Gothic"/>
        </w:rPr>
        <w:t xml:space="preserve"> </w:t>
      </w:r>
      <w:r>
        <w:rPr>
          <w:sz w:val="20"/>
          <w:rFonts w:ascii="Century Gothic" w:hAnsi="Century Gothic"/>
        </w:rPr>
        <w:t xml:space="preserve">Apollo Tyres ha colaborado estrechamente con los fabricantes de vehículos líderes del sector a fin de poner en marcha un gran programa de investigación y desarrollo para garantizar que el producto cumpla con las necesidades de una amplia gama de vehículos.</w:t>
      </w:r>
      <w:r>
        <w:rPr>
          <w:sz w:val="20"/>
          <w:rFonts w:ascii="Century Gothic" w:hAnsi="Century Gothic"/>
        </w:rPr>
        <w:t xml:space="preserve"> </w:t>
      </w:r>
      <w:r>
        <w:rPr>
          <w:sz w:val="20"/>
          <w:rFonts w:ascii="Century Gothic" w:hAnsi="Century Gothic"/>
        </w:rPr>
        <w:t xml:space="preserve">La empresa está evaluando el nuevo neumático Vredestein mediante simulación por ordenador y en instalaciones especializadas en pruebas con tiempo frío y cálido ubicadas por todo el mundo.</w:t>
      </w:r>
    </w:p>
    <w:p w14:paraId="28E68488" w14:textId="4C61087A" w:rsidR="00E67CBF" w:rsidRPr="000F5701" w:rsidRDefault="00E67CBF" w:rsidP="00C341B7">
      <w:pPr>
        <w:rPr>
          <w:rFonts w:ascii="Century Gothic" w:hAnsi="Century Gothic" w:cs="Clother Light"/>
          <w:sz w:val="20"/>
          <w:szCs w:val="20"/>
        </w:rPr>
      </w:pPr>
    </w:p>
    <w:p w14:paraId="710FB85B" w14:textId="7307437F" w:rsidR="000E64C9" w:rsidRDefault="00924E11" w:rsidP="000E64C9">
      <w:pPr>
        <w:rPr>
          <w:sz w:val="20"/>
          <w:szCs w:val="20"/>
          <w:rFonts w:ascii="Century Gothic" w:hAnsi="Century Gothic" w:cs="Clother Light"/>
        </w:rPr>
      </w:pPr>
      <w:r>
        <w:rPr>
          <w:sz w:val="20"/>
          <w:rFonts w:ascii="Century Gothic" w:hAnsi="Century Gothic"/>
        </w:rPr>
        <w:t xml:space="preserve">La noticia llega en vísperas de la cuarta edición de la 1000 Miglia Green, que seguirá el mismo recorrido de cuatro días por Italia que la 1000 Milla clásica y donde se podrá ver una amplia variedad de vehículos eléctricos.</w:t>
      </w:r>
      <w:r>
        <w:rPr>
          <w:sz w:val="20"/>
          <w:rFonts w:ascii="Century Gothic" w:hAnsi="Century Gothic"/>
        </w:rPr>
        <w:t xml:space="preserve"> </w:t>
      </w:r>
    </w:p>
    <w:p w14:paraId="09E79D76" w14:textId="00C1D2C6" w:rsidR="008533F8" w:rsidRDefault="008533F8" w:rsidP="000E64C9">
      <w:pPr>
        <w:rPr>
          <w:rFonts w:ascii="Century Gothic" w:hAnsi="Century Gothic" w:cs="Clother Light"/>
          <w:sz w:val="20"/>
          <w:szCs w:val="20"/>
        </w:rPr>
      </w:pPr>
    </w:p>
    <w:p w14:paraId="26BF9387" w14:textId="4656D56A" w:rsidR="008533F8" w:rsidRPr="000F5701" w:rsidRDefault="000B57F5" w:rsidP="000E64C9">
      <w:pPr>
        <w:rPr>
          <w:sz w:val="20"/>
          <w:szCs w:val="20"/>
          <w:rFonts w:ascii="Century Gothic" w:hAnsi="Century Gothic" w:cs="Clother Light"/>
        </w:rPr>
      </w:pPr>
      <w:r>
        <w:rPr>
          <w:sz w:val="20"/>
          <w:rFonts w:ascii="Century Gothic" w:hAnsi="Century Gothic"/>
        </w:rPr>
        <w:t xml:space="preserve">La marca de neumáticos premium Vredestein sigue a la vanguardia del mercado de neumáticos para todas las estaciones desde su creación a principios de los años 90 y Apollo Tyres continúa aprovechando sus conocimientos sobre neumáticos de invierno y verano para elaborar productos para todas las estaciones galardonados que siguen ofreciendo un rendimiento superior en cualquier situación.</w:t>
      </w:r>
      <w:r>
        <w:rPr>
          <w:sz w:val="20"/>
          <w:rFonts w:ascii="Century Gothic" w:hAnsi="Century Gothic"/>
        </w:rPr>
        <w:t xml:space="preserve"> </w:t>
      </w:r>
      <w:r>
        <w:rPr>
          <w:sz w:val="20"/>
          <w:rFonts w:ascii="Century Gothic" w:hAnsi="Century Gothic"/>
        </w:rPr>
        <w:t xml:space="preserve">Esta experiencia en productos para todas las estaciones resulta esencial para lograr nuevos niveles de innovación en el sector de los neumáticos para vehículos eléctricos.</w:t>
      </w:r>
    </w:p>
    <w:p w14:paraId="78808977" w14:textId="77777777" w:rsidR="00613994" w:rsidRPr="000F5701" w:rsidRDefault="00613994" w:rsidP="00613994">
      <w:pPr>
        <w:rPr>
          <w:rFonts w:ascii="Century Gothic" w:hAnsi="Century Gothic" w:cs="Arial"/>
          <w:sz w:val="20"/>
          <w:szCs w:val="20"/>
        </w:rPr>
      </w:pPr>
    </w:p>
    <w:p w14:paraId="444FD472" w14:textId="33764A89" w:rsidR="00A56658" w:rsidRDefault="0024178B" w:rsidP="004F77BE">
      <w:pPr>
        <w:rPr>
          <w:sz w:val="20"/>
          <w:szCs w:val="20"/>
          <w:rFonts w:ascii="Century Gothic" w:hAnsi="Century Gothic" w:cs="Arial"/>
        </w:rPr>
      </w:pPr>
      <w:r>
        <w:rPr>
          <w:sz w:val="20"/>
          <w:rFonts w:ascii="Century Gothic" w:hAnsi="Century Gothic"/>
        </w:rPr>
        <w:t xml:space="preserve">"La gran mayoría de los coches eléctricos que está ahora mismo en producción viene de serie con neumáticos que no se han desarrollado específicamente para este tipo de vehículos”, comenta Daniele Lorenzetti, director de tecnología de Apollo Tyres.</w:t>
      </w:r>
      <w:r>
        <w:rPr>
          <w:sz w:val="20"/>
          <w:rFonts w:ascii="Century Gothic" w:hAnsi="Century Gothic"/>
        </w:rPr>
        <w:t xml:space="preserve"> </w:t>
      </w:r>
      <w:r>
        <w:rPr>
          <w:sz w:val="20"/>
          <w:rFonts w:ascii="Century Gothic" w:hAnsi="Century Gothic"/>
        </w:rPr>
        <w:t xml:space="preserve">"Si un coche eléctrico cuenta con las dimensiones, índice de carga y categoría de velocidad adecuados, podrá utilizar cualquier neumático Vredestein y seguro que recibirá comentarios muy positivos de los conductores.</w:t>
      </w:r>
      <w:r>
        <w:rPr>
          <w:sz w:val="20"/>
          <w:rFonts w:ascii="Century Gothic" w:hAnsi="Century Gothic"/>
        </w:rPr>
        <w:t xml:space="preserve"> </w:t>
      </w:r>
      <w:r>
        <w:rPr>
          <w:sz w:val="20"/>
          <w:rFonts w:ascii="Century Gothic" w:hAnsi="Century Gothic"/>
        </w:rPr>
        <w:t xml:space="preserve">No obstante, conforme se vaya asentando más el mercado de los coches eléctricos, es lógico pensar que los fabricantes de vehículos y los clientes tendrán en cuenta las posibles ventajas de los neumáticos desarrollados específicamente para este tipo de vehículos".</w:t>
      </w:r>
    </w:p>
    <w:p w14:paraId="260C05FE" w14:textId="77777777" w:rsidR="00A56658" w:rsidRDefault="00A56658" w:rsidP="004F77BE">
      <w:pPr>
        <w:rPr>
          <w:rFonts w:ascii="Century Gothic" w:hAnsi="Century Gothic" w:cs="Arial"/>
          <w:sz w:val="20"/>
          <w:szCs w:val="20"/>
        </w:rPr>
      </w:pPr>
    </w:p>
    <w:p w14:paraId="56DB9AAB" w14:textId="5EFE1B13" w:rsidR="00613994" w:rsidRPr="000F5701" w:rsidRDefault="004F77BE" w:rsidP="00613994">
      <w:pPr>
        <w:rPr>
          <w:sz w:val="20"/>
          <w:szCs w:val="20"/>
          <w:rFonts w:ascii="Century Gothic" w:hAnsi="Century Gothic" w:cs="Arial"/>
        </w:rPr>
      </w:pPr>
      <w:r>
        <w:rPr>
          <w:sz w:val="20"/>
          <w:rFonts w:ascii="Century Gothic" w:hAnsi="Century Gothic"/>
        </w:rPr>
        <w:t xml:space="preserve">Hay una serie de factores específicos de los vehículos eléctricos que influye cada vez más en el desarrollo de los futuros neumáticos, explica Lorenzetti.</w:t>
      </w:r>
      <w:r>
        <w:rPr>
          <w:sz w:val="20"/>
          <w:rFonts w:ascii="Century Gothic" w:hAnsi="Century Gothic"/>
        </w:rPr>
        <w:t xml:space="preserve"> </w:t>
      </w:r>
      <w:r>
        <w:rPr>
          <w:sz w:val="20"/>
          <w:rFonts w:ascii="Century Gothic" w:hAnsi="Century Gothic"/>
        </w:rPr>
        <w:t xml:space="preserve">"En comparación con los coches con motores de combustión, los vehículos eléctricos suelen pesar más, generar un par instantáneo y proporcionar una mayor aceleración en línea recta.</w:t>
      </w:r>
      <w:r>
        <w:rPr>
          <w:sz w:val="20"/>
          <w:rFonts w:ascii="Century Gothic" w:hAnsi="Century Gothic"/>
        </w:rPr>
        <w:t xml:space="preserve"> </w:t>
      </w:r>
      <w:r>
        <w:rPr>
          <w:sz w:val="20"/>
          <w:rFonts w:ascii="Century Gothic" w:hAnsi="Century Gothic"/>
        </w:rPr>
        <w:t xml:space="preserve">Estos factores combinados hacen que aumenten las cargas que debe soportar el neumático".</w:t>
      </w:r>
    </w:p>
    <w:p w14:paraId="41C971F4" w14:textId="77777777" w:rsidR="00613994" w:rsidRPr="000F5701" w:rsidRDefault="00613994" w:rsidP="00613994">
      <w:pPr>
        <w:rPr>
          <w:rFonts w:ascii="Century Gothic" w:hAnsi="Century Gothic" w:cs="Arial"/>
          <w:sz w:val="20"/>
          <w:szCs w:val="20"/>
        </w:rPr>
      </w:pPr>
    </w:p>
    <w:p w14:paraId="608A75A3" w14:textId="175C6F9C" w:rsidR="00954871" w:rsidRPr="000F5701" w:rsidRDefault="00F4366F" w:rsidP="00613994">
      <w:pPr>
        <w:rPr>
          <w:sz w:val="20"/>
          <w:szCs w:val="20"/>
          <w:rFonts w:ascii="Century Gothic" w:hAnsi="Century Gothic" w:cs="Arial"/>
        </w:rPr>
      </w:pPr>
      <w:r>
        <w:rPr>
          <w:sz w:val="20"/>
          <w:rFonts w:ascii="Century Gothic" w:hAnsi="Century Gothic"/>
        </w:rPr>
        <w:t xml:space="preserve">"Además, como el tren de potencia de los vehículos eléctricos genera poco ruido, hay otras fuentes de ruido, incluidas las ruedas, que se vuelven más perceptibles dentro del habitáculo.</w:t>
      </w:r>
      <w:r>
        <w:rPr>
          <w:sz w:val="20"/>
          <w:rFonts w:ascii="Century Gothic" w:hAnsi="Century Gothic"/>
        </w:rPr>
        <w:t xml:space="preserve"> </w:t>
      </w:r>
      <w:r>
        <w:rPr>
          <w:sz w:val="20"/>
          <w:rFonts w:ascii="Century Gothic" w:hAnsi="Century Gothic"/>
        </w:rPr>
        <w:t xml:space="preserve">Muchos de los propietarios de vehículos eléctricos también valoran cualquier modo de maximizar la autonomía del vehículo entre cargas, por lo que la resistencia a la rodadura se convierte en un requisito todavía más importante".</w:t>
      </w:r>
      <w:r>
        <w:rPr>
          <w:sz w:val="20"/>
          <w:rFonts w:ascii="Century Gothic" w:hAnsi="Century Gothic"/>
        </w:rPr>
        <w:t xml:space="preserve"> </w:t>
      </w:r>
    </w:p>
    <w:p w14:paraId="53C6E9E4" w14:textId="3086C877" w:rsidR="00954871" w:rsidRPr="000F5701" w:rsidRDefault="00954871" w:rsidP="00613994">
      <w:pPr>
        <w:rPr>
          <w:rFonts w:ascii="Century Gothic" w:hAnsi="Century Gothic" w:cs="Arial"/>
          <w:sz w:val="20"/>
          <w:szCs w:val="20"/>
        </w:rPr>
      </w:pPr>
    </w:p>
    <w:p w14:paraId="4ED4A3C0" w14:textId="1FAD44DB" w:rsidR="00B410FC" w:rsidRDefault="00B96671" w:rsidP="00613994">
      <w:pPr>
        <w:rPr>
          <w:sz w:val="20"/>
          <w:szCs w:val="20"/>
          <w:rFonts w:ascii="Century Gothic" w:hAnsi="Century Gothic" w:cs="Arial"/>
        </w:rPr>
      </w:pPr>
      <w:r>
        <w:rPr>
          <w:sz w:val="20"/>
          <w:rFonts w:ascii="Century Gothic" w:hAnsi="Century Gothic"/>
        </w:rPr>
        <w:t xml:space="preserve">Lorenzetti continúa: "Hemos explorado nuevos métodos para diseñar y utilizar materiales avanzados para la estructura y la banda de rodadura,</w:t>
      </w:r>
      <w:r>
        <w:rPr>
          <w:sz w:val="20"/>
          <w:rFonts w:ascii="Century Gothic" w:hAnsi="Century Gothic"/>
        </w:rPr>
        <w:t xml:space="preserve"> </w:t>
      </w:r>
      <w:r>
        <w:rPr>
          <w:sz w:val="20"/>
          <w:rFonts w:ascii="Century Gothic" w:hAnsi="Century Gothic"/>
        </w:rPr>
        <w:t xml:space="preserve">por lo que esperamos ofrecer un neumático Vredestein para vehículos eléctricos de calidad superior que cuente con una amplia serie de características innovadoras.</w:t>
      </w:r>
      <w:r>
        <w:rPr>
          <w:sz w:val="20"/>
          <w:rFonts w:ascii="Century Gothic" w:hAnsi="Century Gothic"/>
        </w:rPr>
        <w:t xml:space="preserve"> </w:t>
      </w:r>
    </w:p>
    <w:p w14:paraId="2757B750" w14:textId="77777777" w:rsidR="00B410FC" w:rsidRDefault="00B410FC" w:rsidP="00613994">
      <w:pPr>
        <w:rPr>
          <w:rFonts w:ascii="Century Gothic" w:hAnsi="Century Gothic" w:cs="Arial"/>
          <w:sz w:val="20"/>
          <w:szCs w:val="20"/>
        </w:rPr>
      </w:pPr>
    </w:p>
    <w:p w14:paraId="4CFF15FF" w14:textId="4A0BB56A" w:rsidR="00D26619" w:rsidRPr="000F5701" w:rsidRDefault="00B410FC" w:rsidP="00613994">
      <w:pPr>
        <w:rPr>
          <w:sz w:val="20"/>
          <w:szCs w:val="20"/>
          <w:rFonts w:ascii="Century Gothic" w:hAnsi="Century Gothic" w:cs="Arial"/>
        </w:rPr>
      </w:pPr>
      <w:r>
        <w:rPr>
          <w:sz w:val="20"/>
          <w:rFonts w:ascii="Century Gothic" w:hAnsi="Century Gothic"/>
        </w:rPr>
        <w:t xml:space="preserve">“Poder aprovechar la experiencia de un equipo europeo de I+D con una cultura basada en la innovación ha sido de un valor incalculable.</w:t>
      </w:r>
      <w:r>
        <w:rPr>
          <w:sz w:val="20"/>
          <w:rFonts w:ascii="Century Gothic" w:hAnsi="Century Gothic"/>
        </w:rPr>
        <w:t xml:space="preserve"> </w:t>
      </w:r>
      <w:r>
        <w:rPr>
          <w:sz w:val="20"/>
          <w:rFonts w:ascii="Century Gothic" w:hAnsi="Century Gothic"/>
        </w:rPr>
        <w:t xml:space="preserve">Ya nos ha ayudado a conseguir varios premios en pruebas de grupos independientes y a mantener una posición de liderazgo en el segmento de neumáticos para todas las estaciones, y seguirá dando sus frutos mientras implementamos la fase de pruebas preliminar del nuevo neumático para vehículos eléctricos", concluye</w:t>
      </w:r>
      <w:r>
        <w:rPr>
          <w:sz w:val="20"/>
          <w:b/>
          <w:color w:val="FF0000"/>
          <w:rFonts w:ascii="Century Gothic" w:hAnsi="Century Gothic"/>
        </w:rPr>
        <w:t xml:space="preserve"> </w:t>
      </w:r>
      <w:r>
        <w:rPr>
          <w:sz w:val="20"/>
          <w:rFonts w:ascii="Century Gothic" w:hAnsi="Century Gothic"/>
        </w:rPr>
        <w:t xml:space="preserve">Lorenzetti.</w:t>
      </w:r>
    </w:p>
    <w:p w14:paraId="0640C017" w14:textId="77777777" w:rsidR="00613994" w:rsidRPr="000F5701" w:rsidRDefault="00613994" w:rsidP="00613994">
      <w:pPr>
        <w:rPr>
          <w:rFonts w:ascii="Century Gothic" w:hAnsi="Century Gothic" w:cs="Arial"/>
          <w:sz w:val="20"/>
          <w:szCs w:val="20"/>
        </w:rPr>
      </w:pPr>
    </w:p>
    <w:p w14:paraId="2C9756D5" w14:textId="2D418E56" w:rsidR="00613994" w:rsidRDefault="00613994" w:rsidP="00613994">
      <w:pPr>
        <w:rPr>
          <w:sz w:val="20"/>
          <w:szCs w:val="20"/>
          <w:rFonts w:ascii="Century Gothic" w:hAnsi="Century Gothic" w:cs="Arial"/>
        </w:rPr>
      </w:pPr>
      <w:r>
        <w:rPr>
          <w:sz w:val="20"/>
          <w:rFonts w:ascii="Century Gothic" w:hAnsi="Century Gothic"/>
        </w:rPr>
        <w:t xml:space="preserve">Famosa por su gama de neumáticos de verano, invierno y para todas las estaciones, Apollo Tyres está muy bien posicionada para garantizar que cualquier neumático Vredestein para vehículos eléctricos futuro ofrecerá niveles de rendimiento, eficiencia y valor líderes del mercado.</w:t>
      </w:r>
      <w:r>
        <w:rPr>
          <w:sz w:val="20"/>
          <w:rFonts w:ascii="Century Gothic" w:hAnsi="Century Gothic"/>
        </w:rPr>
        <w:t xml:space="preserve"> </w:t>
      </w:r>
      <w:r>
        <w:rPr>
          <w:sz w:val="20"/>
          <w:rFonts w:ascii="Century Gothic" w:hAnsi="Century Gothic"/>
        </w:rPr>
        <w:t xml:space="preserve">La empresa observa con gran atención el segmento en auge de los vehículos eléctricos para garantizar que la oferta de su gama de productos satisfaga siempre las necesidades y expectativas del mercado.</w:t>
      </w:r>
    </w:p>
    <w:p w14:paraId="0DF41EE3" w14:textId="0088E6E3" w:rsidR="00B11F2A" w:rsidRPr="000F5701" w:rsidRDefault="00B11F2A" w:rsidP="0064300F">
      <w:pPr>
        <w:rPr>
          <w:rFonts w:ascii="Century Gothic" w:hAnsi="Century Gothic" w:cs="Clother Light"/>
          <w:sz w:val="20"/>
          <w:szCs w:val="20"/>
        </w:rPr>
      </w:pPr>
    </w:p>
    <w:p w14:paraId="01D37F3B" w14:textId="54ED3FF5" w:rsidR="005C5C2E" w:rsidRPr="000F5701" w:rsidRDefault="00146FD1" w:rsidP="005C5C2E">
      <w:pPr>
        <w:pStyle w:val="ox-e23b717313-msonormal"/>
        <w:shd w:val="clear" w:color="auto" w:fill="FFFFFF"/>
        <w:spacing w:before="0" w:beforeAutospacing="0" w:after="0" w:afterAutospacing="0"/>
        <w:rPr>
          <w:b/>
          <w:bCs/>
          <w:i/>
          <w:sz w:val="20"/>
          <w:szCs w:val="20"/>
          <w:rFonts w:ascii="Century Gothic" w:hAnsi="Century Gothic" w:cs="Clother Light"/>
        </w:rPr>
      </w:pPr>
      <w:r>
        <w:rPr>
          <w:b/>
          <w:i/>
          <w:sz w:val="20"/>
          <w:rFonts w:ascii="Century Gothic" w:hAnsi="Century Gothic"/>
        </w:rPr>
        <w:t xml:space="preserve">[FIN]</w:t>
      </w:r>
    </w:p>
    <w:p w14:paraId="1524DCFA" w14:textId="6D95D4E8"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6C33E0"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6C33E0" w:rsidRDefault="005C5C2E" w:rsidP="005C5C2E">
      <w:pPr>
        <w:rPr>
          <w:bCs/>
          <w:color w:val="000000"/>
          <w:rFonts w:ascii="Century Gothic" w:eastAsia="Times New Roman" w:hAnsi="Century Gothic" w:cs="Clother Light"/>
        </w:rPr>
      </w:pPr>
      <w:r>
        <w:rPr>
          <w:b/>
          <w:color w:val="5C2D90"/>
          <w:sz w:val="18"/>
          <w:rFonts w:ascii="Century Gothic" w:hAnsi="Century Gothic"/>
        </w:rPr>
        <w:t xml:space="preserve">Para obtener más información, póngase en contacto con:</w:t>
      </w:r>
    </w:p>
    <w:p w14:paraId="76A6576E" w14:textId="539ED3DC" w:rsidR="00225BF4" w:rsidRDefault="00DE6368" w:rsidP="005C5C2E">
      <w:pPr>
        <w:widowControl w:val="0"/>
        <w:autoSpaceDE w:val="0"/>
        <w:autoSpaceDN w:val="0"/>
        <w:adjustRightInd w:val="0"/>
        <w:spacing w:line="288" w:lineRule="auto"/>
        <w:textAlignment w:val="center"/>
        <w:rPr>
          <w:color w:val="FF0000"/>
          <w:sz w:val="16"/>
          <w:szCs w:val="16"/>
          <w:rFonts w:ascii="Century Gothic" w:hAnsi="Century Gothic" w:cs="Clother Light"/>
        </w:rPr>
      </w:pPr>
      <w:r>
        <w:rPr>
          <w:color w:val="FF0000"/>
          <w:sz w:val="16"/>
          <w:b/>
          <w:rFonts w:ascii="Century Gothic" w:hAnsi="Century Gothic"/>
        </w:rPr>
        <w:t xml:space="preserve">[In-market PR contact details to be added]</w:t>
      </w:r>
      <w:r>
        <w:rPr>
          <w:color w:val="FF0000"/>
          <w:sz w:val="16"/>
          <w:rFonts w:ascii="Century Gothic" w:hAnsi="Century Gothic"/>
        </w:rPr>
        <w:t xml:space="preserve"> </w:t>
      </w:r>
    </w:p>
    <w:p w14:paraId="0F329397" w14:textId="77777777" w:rsidR="002C6721" w:rsidRPr="006C33E0"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717171" w:rsidRDefault="005C5C2E" w:rsidP="005C5C2E">
      <w:pPr>
        <w:pStyle w:val="BasicParagraph"/>
        <w:tabs>
          <w:tab w:val="left" w:pos="284"/>
        </w:tabs>
        <w:suppressAutoHyphens/>
        <w:spacing w:line="240" w:lineRule="auto"/>
        <w:rPr>
          <w:b/>
          <w:color w:val="5C2D90"/>
          <w:sz w:val="18"/>
          <w:szCs w:val="18"/>
          <w:rFonts w:ascii="Century Gothic" w:hAnsi="Century Gothic" w:cs="Clother Light"/>
        </w:rPr>
      </w:pPr>
      <w:r>
        <w:rPr>
          <w:b/>
          <w:color w:val="5C2D90"/>
          <w:sz w:val="18"/>
          <w:rFonts w:ascii="Century Gothic" w:hAnsi="Century Gothic"/>
        </w:rPr>
        <w:t xml:space="preserve">Sobre Apollo Tyres Ltd</w:t>
      </w:r>
    </w:p>
    <w:p w14:paraId="0F5C6B72" w14:textId="3A167B8A" w:rsidR="005C5C2E" w:rsidRPr="006C33E0" w:rsidRDefault="005C5C2E" w:rsidP="005C5C2E">
      <w:pPr>
        <w:pStyle w:val="BasicParagraph"/>
        <w:spacing w:line="240" w:lineRule="auto"/>
        <w:rPr>
          <w:sz w:val="16"/>
          <w:szCs w:val="16"/>
          <w:rFonts w:ascii="Century Gothic" w:hAnsi="Century Gothic" w:cs="Clother Light"/>
        </w:rPr>
      </w:pPr>
      <w:r>
        <w:rPr>
          <w:sz w:val="16"/>
          <w:rFonts w:ascii="Century Gothic" w:hAnsi="Century Gothic"/>
        </w:rPr>
        <w:t xml:space="preserve">Apollo Tyres Ltd es un fabricante de neumáticos internacional y la marca líder de neumáticos en la India.</w:t>
      </w:r>
      <w:r>
        <w:rPr>
          <w:sz w:val="16"/>
          <w:rFonts w:ascii="Century Gothic" w:hAnsi="Century Gothic"/>
        </w:rPr>
        <w:t xml:space="preserve"> </w:t>
      </w:r>
      <w:r>
        <w:rPr>
          <w:sz w:val="16"/>
          <w:rFonts w:ascii="Century Gothic" w:hAnsi="Century Gothic"/>
        </w:rPr>
        <w:t xml:space="preserve">Cuenta con varias unidades de producción en India, una en los Países Bajos y otra en Hungría.</w:t>
      </w:r>
      <w:r>
        <w:rPr>
          <w:sz w:val="16"/>
          <w:rFonts w:ascii="Century Gothic" w:hAnsi="Century Gothic"/>
        </w:rPr>
        <w:t xml:space="preserve"> </w:t>
      </w:r>
      <w:r>
        <w:rPr>
          <w:sz w:val="16"/>
          <w:rFonts w:ascii="Century Gothic" w:hAnsi="Century Gothic"/>
        </w:rPr>
        <w:t xml:space="preserve">La empresa comercializa sus productos bajo el nombre de sus dos marcas: Apollo y Vredestein. Sus productos están disponibles en más de 100 países a través de una amplia red de puntos de venta de la marca, exclusivos y de múltiples productos.</w:t>
      </w:r>
    </w:p>
    <w:sectPr w:rsidR="005C5C2E" w:rsidRPr="006C33E0"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AD99" w14:textId="77777777" w:rsidR="009C2BEE" w:rsidRDefault="009C2BEE" w:rsidP="005C5C2E">
      <w:r>
        <w:separator/>
      </w:r>
    </w:p>
  </w:endnote>
  <w:endnote w:type="continuationSeparator" w:id="0">
    <w:p w14:paraId="34D55CF9" w14:textId="77777777" w:rsidR="009C2BEE" w:rsidRDefault="009C2BEE" w:rsidP="005C5C2E">
      <w:r>
        <w:continuationSeparator/>
      </w:r>
    </w:p>
  </w:endnote>
  <w:endnote w:type="continuationNotice" w:id="1">
    <w:p w14:paraId="0EF6C1B6" w14:textId="77777777" w:rsidR="009C2BEE" w:rsidRDefault="009C2B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51682" w14:textId="77777777" w:rsidR="009C2BEE" w:rsidRDefault="009C2BEE" w:rsidP="005C5C2E">
      <w:r>
        <w:separator/>
      </w:r>
    </w:p>
  </w:footnote>
  <w:footnote w:type="continuationSeparator" w:id="0">
    <w:p w14:paraId="28B4BAF3" w14:textId="77777777" w:rsidR="009C2BEE" w:rsidRDefault="009C2BEE" w:rsidP="005C5C2E">
      <w:r>
        <w:continuationSeparator/>
      </w:r>
    </w:p>
  </w:footnote>
  <w:footnote w:type="continuationNotice" w:id="1">
    <w:p w14:paraId="73B1C0CD" w14:textId="77777777" w:rsidR="009C2BEE" w:rsidRDefault="009C2B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b/>
        <w:bCs/>
        <w:u w:val="single"/>
        <w:rFonts w:ascii="Century Gothic" w:hAnsi="Century Gothic"/>
      </w:rPr>
    </w:pPr>
    <w: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b/>
        <w:u w:val="single"/>
        <w:rFonts w:ascii="Century Gothic" w:hAnsi="Century Gothic"/>
      </w:rPr>
      <w:t xml:space="preserve">Nota de prensa</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2735442">
    <w:abstractNumId w:val="1"/>
  </w:num>
  <w:num w:numId="2" w16cid:durableId="11863345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4066"/>
    <w:rsid w:val="000142D1"/>
    <w:rsid w:val="00014AE9"/>
    <w:rsid w:val="00015999"/>
    <w:rsid w:val="000212D1"/>
    <w:rsid w:val="00022487"/>
    <w:rsid w:val="00023141"/>
    <w:rsid w:val="000238DE"/>
    <w:rsid w:val="0002428D"/>
    <w:rsid w:val="00026A0E"/>
    <w:rsid w:val="00026A4C"/>
    <w:rsid w:val="00026B01"/>
    <w:rsid w:val="00027956"/>
    <w:rsid w:val="000336BA"/>
    <w:rsid w:val="00037E48"/>
    <w:rsid w:val="00047DD1"/>
    <w:rsid w:val="00052172"/>
    <w:rsid w:val="00056B9F"/>
    <w:rsid w:val="00057327"/>
    <w:rsid w:val="00061036"/>
    <w:rsid w:val="00062014"/>
    <w:rsid w:val="00065082"/>
    <w:rsid w:val="0006570E"/>
    <w:rsid w:val="00065A17"/>
    <w:rsid w:val="00065EDD"/>
    <w:rsid w:val="00066FA2"/>
    <w:rsid w:val="00070C85"/>
    <w:rsid w:val="00071EF7"/>
    <w:rsid w:val="000736D6"/>
    <w:rsid w:val="00073FE0"/>
    <w:rsid w:val="00075771"/>
    <w:rsid w:val="00080A2F"/>
    <w:rsid w:val="00081317"/>
    <w:rsid w:val="000841E7"/>
    <w:rsid w:val="00084203"/>
    <w:rsid w:val="00084449"/>
    <w:rsid w:val="000856EC"/>
    <w:rsid w:val="0009129C"/>
    <w:rsid w:val="0009224C"/>
    <w:rsid w:val="0009337E"/>
    <w:rsid w:val="0009344C"/>
    <w:rsid w:val="00097C4B"/>
    <w:rsid w:val="000A57D5"/>
    <w:rsid w:val="000A5C19"/>
    <w:rsid w:val="000A7B4F"/>
    <w:rsid w:val="000B0B36"/>
    <w:rsid w:val="000B10F8"/>
    <w:rsid w:val="000B158E"/>
    <w:rsid w:val="000B57F5"/>
    <w:rsid w:val="000C0C77"/>
    <w:rsid w:val="000C14D5"/>
    <w:rsid w:val="000C23F9"/>
    <w:rsid w:val="000C250A"/>
    <w:rsid w:val="000C4F7E"/>
    <w:rsid w:val="000C6171"/>
    <w:rsid w:val="000C7948"/>
    <w:rsid w:val="000D3B95"/>
    <w:rsid w:val="000D4953"/>
    <w:rsid w:val="000D4990"/>
    <w:rsid w:val="000D59AD"/>
    <w:rsid w:val="000E0023"/>
    <w:rsid w:val="000E08CC"/>
    <w:rsid w:val="000E36D6"/>
    <w:rsid w:val="000E50FF"/>
    <w:rsid w:val="000E60AD"/>
    <w:rsid w:val="000E64C9"/>
    <w:rsid w:val="000E6E3A"/>
    <w:rsid w:val="000F1846"/>
    <w:rsid w:val="000F1E38"/>
    <w:rsid w:val="000F5701"/>
    <w:rsid w:val="000F600E"/>
    <w:rsid w:val="0010063E"/>
    <w:rsid w:val="00100AD3"/>
    <w:rsid w:val="00101C84"/>
    <w:rsid w:val="00102332"/>
    <w:rsid w:val="00102446"/>
    <w:rsid w:val="00102C65"/>
    <w:rsid w:val="00104D8D"/>
    <w:rsid w:val="001062FB"/>
    <w:rsid w:val="001154BC"/>
    <w:rsid w:val="0011598B"/>
    <w:rsid w:val="00115E24"/>
    <w:rsid w:val="0011756C"/>
    <w:rsid w:val="00121F83"/>
    <w:rsid w:val="0012484E"/>
    <w:rsid w:val="00124C03"/>
    <w:rsid w:val="00130A96"/>
    <w:rsid w:val="00132988"/>
    <w:rsid w:val="00133765"/>
    <w:rsid w:val="00136EFC"/>
    <w:rsid w:val="001377E4"/>
    <w:rsid w:val="00145A1B"/>
    <w:rsid w:val="00146D7B"/>
    <w:rsid w:val="00146FD1"/>
    <w:rsid w:val="00150788"/>
    <w:rsid w:val="00151D0F"/>
    <w:rsid w:val="001521B1"/>
    <w:rsid w:val="00152778"/>
    <w:rsid w:val="00153DC3"/>
    <w:rsid w:val="00153E44"/>
    <w:rsid w:val="0015421E"/>
    <w:rsid w:val="0015563E"/>
    <w:rsid w:val="00160CD9"/>
    <w:rsid w:val="00164649"/>
    <w:rsid w:val="00164A71"/>
    <w:rsid w:val="0016610F"/>
    <w:rsid w:val="0016781B"/>
    <w:rsid w:val="001715BB"/>
    <w:rsid w:val="00172189"/>
    <w:rsid w:val="00174C2F"/>
    <w:rsid w:val="00177167"/>
    <w:rsid w:val="001771DE"/>
    <w:rsid w:val="00191EDE"/>
    <w:rsid w:val="0019248A"/>
    <w:rsid w:val="0019303E"/>
    <w:rsid w:val="00193129"/>
    <w:rsid w:val="001936DA"/>
    <w:rsid w:val="0019418F"/>
    <w:rsid w:val="00194B19"/>
    <w:rsid w:val="001954FD"/>
    <w:rsid w:val="0019759D"/>
    <w:rsid w:val="001A04A6"/>
    <w:rsid w:val="001A2F63"/>
    <w:rsid w:val="001A43F2"/>
    <w:rsid w:val="001A7529"/>
    <w:rsid w:val="001A76BC"/>
    <w:rsid w:val="001B088D"/>
    <w:rsid w:val="001B1360"/>
    <w:rsid w:val="001B440F"/>
    <w:rsid w:val="001B732A"/>
    <w:rsid w:val="001B7ED8"/>
    <w:rsid w:val="001C5D63"/>
    <w:rsid w:val="001C655A"/>
    <w:rsid w:val="001D0B45"/>
    <w:rsid w:val="001D1267"/>
    <w:rsid w:val="001D14DE"/>
    <w:rsid w:val="001D2849"/>
    <w:rsid w:val="001D3397"/>
    <w:rsid w:val="001D3A2B"/>
    <w:rsid w:val="001D4CE5"/>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90C"/>
    <w:rsid w:val="00204AE4"/>
    <w:rsid w:val="00205396"/>
    <w:rsid w:val="002108A8"/>
    <w:rsid w:val="00212920"/>
    <w:rsid w:val="00214C53"/>
    <w:rsid w:val="00215076"/>
    <w:rsid w:val="00215DC9"/>
    <w:rsid w:val="002163C8"/>
    <w:rsid w:val="002216B7"/>
    <w:rsid w:val="002227BB"/>
    <w:rsid w:val="00224A59"/>
    <w:rsid w:val="0022517E"/>
    <w:rsid w:val="002253FF"/>
    <w:rsid w:val="002255F7"/>
    <w:rsid w:val="00225BF4"/>
    <w:rsid w:val="002271CA"/>
    <w:rsid w:val="002327AC"/>
    <w:rsid w:val="00234A00"/>
    <w:rsid w:val="00235D06"/>
    <w:rsid w:val="0023662A"/>
    <w:rsid w:val="00236CBE"/>
    <w:rsid w:val="002402B5"/>
    <w:rsid w:val="0024178B"/>
    <w:rsid w:val="00242421"/>
    <w:rsid w:val="00243852"/>
    <w:rsid w:val="0024567B"/>
    <w:rsid w:val="002472A2"/>
    <w:rsid w:val="00247BB1"/>
    <w:rsid w:val="0025103E"/>
    <w:rsid w:val="00253384"/>
    <w:rsid w:val="0025450C"/>
    <w:rsid w:val="00254697"/>
    <w:rsid w:val="00256689"/>
    <w:rsid w:val="0025771A"/>
    <w:rsid w:val="00257F01"/>
    <w:rsid w:val="00260FDA"/>
    <w:rsid w:val="00263F42"/>
    <w:rsid w:val="00265B71"/>
    <w:rsid w:val="0026672C"/>
    <w:rsid w:val="00266DFB"/>
    <w:rsid w:val="00267228"/>
    <w:rsid w:val="0027110D"/>
    <w:rsid w:val="00271DFB"/>
    <w:rsid w:val="00272D15"/>
    <w:rsid w:val="00274B95"/>
    <w:rsid w:val="00275AFE"/>
    <w:rsid w:val="00275B21"/>
    <w:rsid w:val="002762B6"/>
    <w:rsid w:val="002774CE"/>
    <w:rsid w:val="002802B1"/>
    <w:rsid w:val="002804CF"/>
    <w:rsid w:val="0028140C"/>
    <w:rsid w:val="0028160E"/>
    <w:rsid w:val="00287757"/>
    <w:rsid w:val="0028791B"/>
    <w:rsid w:val="002902F4"/>
    <w:rsid w:val="0029079A"/>
    <w:rsid w:val="00290C12"/>
    <w:rsid w:val="00291A47"/>
    <w:rsid w:val="00292D69"/>
    <w:rsid w:val="002930FF"/>
    <w:rsid w:val="00294C0A"/>
    <w:rsid w:val="00296EFA"/>
    <w:rsid w:val="0029742F"/>
    <w:rsid w:val="002A1FD8"/>
    <w:rsid w:val="002A37E3"/>
    <w:rsid w:val="002A4404"/>
    <w:rsid w:val="002A4A77"/>
    <w:rsid w:val="002A5645"/>
    <w:rsid w:val="002A5C3D"/>
    <w:rsid w:val="002A5D6A"/>
    <w:rsid w:val="002A766E"/>
    <w:rsid w:val="002B1206"/>
    <w:rsid w:val="002C0748"/>
    <w:rsid w:val="002C140D"/>
    <w:rsid w:val="002C1695"/>
    <w:rsid w:val="002C2CEF"/>
    <w:rsid w:val="002C5864"/>
    <w:rsid w:val="002C6721"/>
    <w:rsid w:val="002D2CB0"/>
    <w:rsid w:val="002D3477"/>
    <w:rsid w:val="002D41AF"/>
    <w:rsid w:val="002D5AEE"/>
    <w:rsid w:val="002D6310"/>
    <w:rsid w:val="002D74C6"/>
    <w:rsid w:val="002D75C0"/>
    <w:rsid w:val="002D7812"/>
    <w:rsid w:val="002E4F2E"/>
    <w:rsid w:val="002E503E"/>
    <w:rsid w:val="002E7B89"/>
    <w:rsid w:val="002F08C5"/>
    <w:rsid w:val="002F29ED"/>
    <w:rsid w:val="002F4A32"/>
    <w:rsid w:val="002F5AF0"/>
    <w:rsid w:val="002F70D0"/>
    <w:rsid w:val="003004E8"/>
    <w:rsid w:val="003028A3"/>
    <w:rsid w:val="00302C46"/>
    <w:rsid w:val="00303BC4"/>
    <w:rsid w:val="00304B8E"/>
    <w:rsid w:val="00307EF1"/>
    <w:rsid w:val="00310720"/>
    <w:rsid w:val="0031171E"/>
    <w:rsid w:val="00311BF3"/>
    <w:rsid w:val="0031352D"/>
    <w:rsid w:val="00314684"/>
    <w:rsid w:val="00315C7D"/>
    <w:rsid w:val="00317708"/>
    <w:rsid w:val="00317D81"/>
    <w:rsid w:val="0032239D"/>
    <w:rsid w:val="00322917"/>
    <w:rsid w:val="00324DE1"/>
    <w:rsid w:val="003254B2"/>
    <w:rsid w:val="00326634"/>
    <w:rsid w:val="00327939"/>
    <w:rsid w:val="00331D83"/>
    <w:rsid w:val="003327A6"/>
    <w:rsid w:val="00333E92"/>
    <w:rsid w:val="003350D4"/>
    <w:rsid w:val="0033592C"/>
    <w:rsid w:val="00335BBC"/>
    <w:rsid w:val="00335EB6"/>
    <w:rsid w:val="00337E86"/>
    <w:rsid w:val="00340843"/>
    <w:rsid w:val="00342A02"/>
    <w:rsid w:val="003438BB"/>
    <w:rsid w:val="003446F8"/>
    <w:rsid w:val="00344977"/>
    <w:rsid w:val="00345CD6"/>
    <w:rsid w:val="003462C6"/>
    <w:rsid w:val="003469E8"/>
    <w:rsid w:val="003471E7"/>
    <w:rsid w:val="00351C86"/>
    <w:rsid w:val="003539F0"/>
    <w:rsid w:val="00353BC8"/>
    <w:rsid w:val="003552C7"/>
    <w:rsid w:val="00357041"/>
    <w:rsid w:val="00362410"/>
    <w:rsid w:val="0036357B"/>
    <w:rsid w:val="00363D87"/>
    <w:rsid w:val="00374293"/>
    <w:rsid w:val="00374DB9"/>
    <w:rsid w:val="00375ED5"/>
    <w:rsid w:val="00376ADF"/>
    <w:rsid w:val="00376C67"/>
    <w:rsid w:val="00377A30"/>
    <w:rsid w:val="00377C63"/>
    <w:rsid w:val="00383B3E"/>
    <w:rsid w:val="003856C2"/>
    <w:rsid w:val="00385F70"/>
    <w:rsid w:val="0038608C"/>
    <w:rsid w:val="003862E9"/>
    <w:rsid w:val="0038715B"/>
    <w:rsid w:val="00387574"/>
    <w:rsid w:val="00387B77"/>
    <w:rsid w:val="003906C8"/>
    <w:rsid w:val="00390F02"/>
    <w:rsid w:val="0039181E"/>
    <w:rsid w:val="00392936"/>
    <w:rsid w:val="003947AD"/>
    <w:rsid w:val="0039650F"/>
    <w:rsid w:val="00396D15"/>
    <w:rsid w:val="003A0991"/>
    <w:rsid w:val="003A1A24"/>
    <w:rsid w:val="003A2388"/>
    <w:rsid w:val="003A330D"/>
    <w:rsid w:val="003A4F2C"/>
    <w:rsid w:val="003A5CA6"/>
    <w:rsid w:val="003A5F8F"/>
    <w:rsid w:val="003A6030"/>
    <w:rsid w:val="003A7037"/>
    <w:rsid w:val="003B1AC9"/>
    <w:rsid w:val="003B28FE"/>
    <w:rsid w:val="003B38E9"/>
    <w:rsid w:val="003B45C2"/>
    <w:rsid w:val="003B4772"/>
    <w:rsid w:val="003B679A"/>
    <w:rsid w:val="003C0723"/>
    <w:rsid w:val="003C1A77"/>
    <w:rsid w:val="003C2AD9"/>
    <w:rsid w:val="003C67AD"/>
    <w:rsid w:val="003C7BD1"/>
    <w:rsid w:val="003D1723"/>
    <w:rsid w:val="003D6DE8"/>
    <w:rsid w:val="003E0383"/>
    <w:rsid w:val="003E107E"/>
    <w:rsid w:val="003E139F"/>
    <w:rsid w:val="003E2C13"/>
    <w:rsid w:val="003E470C"/>
    <w:rsid w:val="003F0116"/>
    <w:rsid w:val="003F0E63"/>
    <w:rsid w:val="003F1A50"/>
    <w:rsid w:val="003F21E4"/>
    <w:rsid w:val="003F24CC"/>
    <w:rsid w:val="003F4660"/>
    <w:rsid w:val="003F491E"/>
    <w:rsid w:val="003F5832"/>
    <w:rsid w:val="003F63B9"/>
    <w:rsid w:val="00400B3F"/>
    <w:rsid w:val="00401DC0"/>
    <w:rsid w:val="00402266"/>
    <w:rsid w:val="0040248D"/>
    <w:rsid w:val="00403692"/>
    <w:rsid w:val="00406F43"/>
    <w:rsid w:val="004105F4"/>
    <w:rsid w:val="00411D0D"/>
    <w:rsid w:val="00413134"/>
    <w:rsid w:val="0041467E"/>
    <w:rsid w:val="00414DD8"/>
    <w:rsid w:val="00415390"/>
    <w:rsid w:val="00417257"/>
    <w:rsid w:val="0041762B"/>
    <w:rsid w:val="00420247"/>
    <w:rsid w:val="0042068E"/>
    <w:rsid w:val="00422521"/>
    <w:rsid w:val="004226F8"/>
    <w:rsid w:val="004241D0"/>
    <w:rsid w:val="004263FC"/>
    <w:rsid w:val="00426932"/>
    <w:rsid w:val="00426953"/>
    <w:rsid w:val="00426D50"/>
    <w:rsid w:val="00430BB9"/>
    <w:rsid w:val="00431440"/>
    <w:rsid w:val="00436D85"/>
    <w:rsid w:val="004405E3"/>
    <w:rsid w:val="0044294C"/>
    <w:rsid w:val="004452BF"/>
    <w:rsid w:val="00445401"/>
    <w:rsid w:val="00445866"/>
    <w:rsid w:val="00453D30"/>
    <w:rsid w:val="004555F1"/>
    <w:rsid w:val="00457A8C"/>
    <w:rsid w:val="0046005B"/>
    <w:rsid w:val="00461667"/>
    <w:rsid w:val="00462C50"/>
    <w:rsid w:val="00462EC3"/>
    <w:rsid w:val="004651C1"/>
    <w:rsid w:val="00470804"/>
    <w:rsid w:val="00475E1A"/>
    <w:rsid w:val="0047689B"/>
    <w:rsid w:val="00476FBF"/>
    <w:rsid w:val="00481CFC"/>
    <w:rsid w:val="00482236"/>
    <w:rsid w:val="00482282"/>
    <w:rsid w:val="0048312D"/>
    <w:rsid w:val="00483C06"/>
    <w:rsid w:val="004848B4"/>
    <w:rsid w:val="004868B1"/>
    <w:rsid w:val="00487519"/>
    <w:rsid w:val="00487E71"/>
    <w:rsid w:val="0049158B"/>
    <w:rsid w:val="004920F6"/>
    <w:rsid w:val="00492AD0"/>
    <w:rsid w:val="00492FE7"/>
    <w:rsid w:val="004931F9"/>
    <w:rsid w:val="00497322"/>
    <w:rsid w:val="00497BBB"/>
    <w:rsid w:val="004A24E3"/>
    <w:rsid w:val="004A2DBA"/>
    <w:rsid w:val="004A3228"/>
    <w:rsid w:val="004A53B8"/>
    <w:rsid w:val="004A61BA"/>
    <w:rsid w:val="004A61BF"/>
    <w:rsid w:val="004B0427"/>
    <w:rsid w:val="004B16C5"/>
    <w:rsid w:val="004B19D2"/>
    <w:rsid w:val="004B493D"/>
    <w:rsid w:val="004C2C8C"/>
    <w:rsid w:val="004C2E72"/>
    <w:rsid w:val="004C3AF3"/>
    <w:rsid w:val="004C5109"/>
    <w:rsid w:val="004C78CC"/>
    <w:rsid w:val="004D0316"/>
    <w:rsid w:val="004D0AAC"/>
    <w:rsid w:val="004D18DA"/>
    <w:rsid w:val="004D3AC6"/>
    <w:rsid w:val="004D61E7"/>
    <w:rsid w:val="004D6311"/>
    <w:rsid w:val="004D6595"/>
    <w:rsid w:val="004D6A7E"/>
    <w:rsid w:val="004D70F8"/>
    <w:rsid w:val="004E0430"/>
    <w:rsid w:val="004E09CE"/>
    <w:rsid w:val="004E2152"/>
    <w:rsid w:val="004E28DB"/>
    <w:rsid w:val="004E6119"/>
    <w:rsid w:val="004E6C80"/>
    <w:rsid w:val="004E6FBB"/>
    <w:rsid w:val="004E76E2"/>
    <w:rsid w:val="004F0AAD"/>
    <w:rsid w:val="004F44B9"/>
    <w:rsid w:val="004F49BE"/>
    <w:rsid w:val="004F4F54"/>
    <w:rsid w:val="004F530E"/>
    <w:rsid w:val="004F7299"/>
    <w:rsid w:val="004F77BE"/>
    <w:rsid w:val="00501CA5"/>
    <w:rsid w:val="00503F13"/>
    <w:rsid w:val="00504F44"/>
    <w:rsid w:val="00505F7F"/>
    <w:rsid w:val="005063B4"/>
    <w:rsid w:val="005065A9"/>
    <w:rsid w:val="00510581"/>
    <w:rsid w:val="00510CE6"/>
    <w:rsid w:val="0051101E"/>
    <w:rsid w:val="0051208E"/>
    <w:rsid w:val="00513DC8"/>
    <w:rsid w:val="00514290"/>
    <w:rsid w:val="00514E24"/>
    <w:rsid w:val="00515234"/>
    <w:rsid w:val="00521031"/>
    <w:rsid w:val="00521742"/>
    <w:rsid w:val="0052207F"/>
    <w:rsid w:val="00523A9B"/>
    <w:rsid w:val="00524629"/>
    <w:rsid w:val="0052580B"/>
    <w:rsid w:val="0052636B"/>
    <w:rsid w:val="00527496"/>
    <w:rsid w:val="00530227"/>
    <w:rsid w:val="00534171"/>
    <w:rsid w:val="0053505F"/>
    <w:rsid w:val="00535898"/>
    <w:rsid w:val="005362D3"/>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1F0E"/>
    <w:rsid w:val="00574525"/>
    <w:rsid w:val="0057482E"/>
    <w:rsid w:val="00574950"/>
    <w:rsid w:val="0057700C"/>
    <w:rsid w:val="005805D8"/>
    <w:rsid w:val="005825AE"/>
    <w:rsid w:val="00583004"/>
    <w:rsid w:val="00583D83"/>
    <w:rsid w:val="00585A24"/>
    <w:rsid w:val="0058671E"/>
    <w:rsid w:val="005916D0"/>
    <w:rsid w:val="00592E0C"/>
    <w:rsid w:val="0059322C"/>
    <w:rsid w:val="005A1C91"/>
    <w:rsid w:val="005A3461"/>
    <w:rsid w:val="005A352C"/>
    <w:rsid w:val="005A40D2"/>
    <w:rsid w:val="005A437E"/>
    <w:rsid w:val="005A445C"/>
    <w:rsid w:val="005A63F3"/>
    <w:rsid w:val="005A69AF"/>
    <w:rsid w:val="005A7EA6"/>
    <w:rsid w:val="005B1002"/>
    <w:rsid w:val="005B1909"/>
    <w:rsid w:val="005B273A"/>
    <w:rsid w:val="005B3901"/>
    <w:rsid w:val="005B7E24"/>
    <w:rsid w:val="005C09AC"/>
    <w:rsid w:val="005C1FD4"/>
    <w:rsid w:val="005C3AEE"/>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55FE"/>
    <w:rsid w:val="005E5A61"/>
    <w:rsid w:val="005E6B39"/>
    <w:rsid w:val="005E78E3"/>
    <w:rsid w:val="005E78FA"/>
    <w:rsid w:val="005E7A60"/>
    <w:rsid w:val="005F0B4C"/>
    <w:rsid w:val="005F15E7"/>
    <w:rsid w:val="005F4238"/>
    <w:rsid w:val="005F46F3"/>
    <w:rsid w:val="005F5DA5"/>
    <w:rsid w:val="005F5EC7"/>
    <w:rsid w:val="005F760E"/>
    <w:rsid w:val="005F79EC"/>
    <w:rsid w:val="006003A2"/>
    <w:rsid w:val="00600467"/>
    <w:rsid w:val="00601085"/>
    <w:rsid w:val="00601256"/>
    <w:rsid w:val="006019FE"/>
    <w:rsid w:val="006026B9"/>
    <w:rsid w:val="006029A3"/>
    <w:rsid w:val="00602F3D"/>
    <w:rsid w:val="00603619"/>
    <w:rsid w:val="00603EE6"/>
    <w:rsid w:val="006049EA"/>
    <w:rsid w:val="00605713"/>
    <w:rsid w:val="00610618"/>
    <w:rsid w:val="00611C36"/>
    <w:rsid w:val="00613994"/>
    <w:rsid w:val="00614227"/>
    <w:rsid w:val="006143D7"/>
    <w:rsid w:val="0061444C"/>
    <w:rsid w:val="0061573B"/>
    <w:rsid w:val="00615C67"/>
    <w:rsid w:val="00615F63"/>
    <w:rsid w:val="00616AC8"/>
    <w:rsid w:val="0061749B"/>
    <w:rsid w:val="00617EAB"/>
    <w:rsid w:val="0062238A"/>
    <w:rsid w:val="006225CB"/>
    <w:rsid w:val="006260ED"/>
    <w:rsid w:val="006303FB"/>
    <w:rsid w:val="00631221"/>
    <w:rsid w:val="00631A66"/>
    <w:rsid w:val="006353F1"/>
    <w:rsid w:val="00635984"/>
    <w:rsid w:val="00636393"/>
    <w:rsid w:val="00637E40"/>
    <w:rsid w:val="0064300F"/>
    <w:rsid w:val="006431B1"/>
    <w:rsid w:val="00643CE9"/>
    <w:rsid w:val="00644E2F"/>
    <w:rsid w:val="00644E95"/>
    <w:rsid w:val="00645BC9"/>
    <w:rsid w:val="00646B61"/>
    <w:rsid w:val="0065322A"/>
    <w:rsid w:val="00655CA5"/>
    <w:rsid w:val="006561D6"/>
    <w:rsid w:val="006573C1"/>
    <w:rsid w:val="00664925"/>
    <w:rsid w:val="006653FF"/>
    <w:rsid w:val="00666533"/>
    <w:rsid w:val="00666A4C"/>
    <w:rsid w:val="00666B6F"/>
    <w:rsid w:val="00667AB2"/>
    <w:rsid w:val="00670379"/>
    <w:rsid w:val="00670562"/>
    <w:rsid w:val="00670C64"/>
    <w:rsid w:val="0067284B"/>
    <w:rsid w:val="00673847"/>
    <w:rsid w:val="0067596F"/>
    <w:rsid w:val="00675D60"/>
    <w:rsid w:val="00676C92"/>
    <w:rsid w:val="00677F0A"/>
    <w:rsid w:val="00681E27"/>
    <w:rsid w:val="006822E3"/>
    <w:rsid w:val="006931E6"/>
    <w:rsid w:val="006960CD"/>
    <w:rsid w:val="00697C8C"/>
    <w:rsid w:val="006A230D"/>
    <w:rsid w:val="006A4E52"/>
    <w:rsid w:val="006A5C49"/>
    <w:rsid w:val="006A6D9B"/>
    <w:rsid w:val="006B0092"/>
    <w:rsid w:val="006B2E61"/>
    <w:rsid w:val="006B393B"/>
    <w:rsid w:val="006B525B"/>
    <w:rsid w:val="006C1811"/>
    <w:rsid w:val="006C2FE4"/>
    <w:rsid w:val="006C33E0"/>
    <w:rsid w:val="006C4233"/>
    <w:rsid w:val="006C5688"/>
    <w:rsid w:val="006C6BB0"/>
    <w:rsid w:val="006D1E85"/>
    <w:rsid w:val="006D2076"/>
    <w:rsid w:val="006D3414"/>
    <w:rsid w:val="006D4D65"/>
    <w:rsid w:val="006D50DE"/>
    <w:rsid w:val="006D637B"/>
    <w:rsid w:val="006E0C4F"/>
    <w:rsid w:val="006E2CCD"/>
    <w:rsid w:val="006E303F"/>
    <w:rsid w:val="006E43F5"/>
    <w:rsid w:val="006E51EB"/>
    <w:rsid w:val="006E661D"/>
    <w:rsid w:val="006E6DEF"/>
    <w:rsid w:val="006E7747"/>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26A4"/>
    <w:rsid w:val="00712B9C"/>
    <w:rsid w:val="007132AD"/>
    <w:rsid w:val="00713DAB"/>
    <w:rsid w:val="0071608A"/>
    <w:rsid w:val="00716127"/>
    <w:rsid w:val="00717171"/>
    <w:rsid w:val="00722D15"/>
    <w:rsid w:val="007230F2"/>
    <w:rsid w:val="0072637F"/>
    <w:rsid w:val="007275F7"/>
    <w:rsid w:val="00732F1E"/>
    <w:rsid w:val="00733D05"/>
    <w:rsid w:val="007416AB"/>
    <w:rsid w:val="0074361C"/>
    <w:rsid w:val="007441F5"/>
    <w:rsid w:val="007443C7"/>
    <w:rsid w:val="007450FB"/>
    <w:rsid w:val="007477EE"/>
    <w:rsid w:val="00750FDF"/>
    <w:rsid w:val="00751D88"/>
    <w:rsid w:val="00755CF7"/>
    <w:rsid w:val="00760261"/>
    <w:rsid w:val="007667EF"/>
    <w:rsid w:val="007722F5"/>
    <w:rsid w:val="00772576"/>
    <w:rsid w:val="00774562"/>
    <w:rsid w:val="007753F4"/>
    <w:rsid w:val="00780D1A"/>
    <w:rsid w:val="00782E7F"/>
    <w:rsid w:val="00783CFC"/>
    <w:rsid w:val="007873D4"/>
    <w:rsid w:val="0078748A"/>
    <w:rsid w:val="00793046"/>
    <w:rsid w:val="00795121"/>
    <w:rsid w:val="007978A6"/>
    <w:rsid w:val="007A30C7"/>
    <w:rsid w:val="007A580C"/>
    <w:rsid w:val="007A5D41"/>
    <w:rsid w:val="007B10E4"/>
    <w:rsid w:val="007B1DC9"/>
    <w:rsid w:val="007B3346"/>
    <w:rsid w:val="007B4AA3"/>
    <w:rsid w:val="007B774B"/>
    <w:rsid w:val="007C19A3"/>
    <w:rsid w:val="007C464B"/>
    <w:rsid w:val="007C549E"/>
    <w:rsid w:val="007C67CB"/>
    <w:rsid w:val="007C7684"/>
    <w:rsid w:val="007D1C91"/>
    <w:rsid w:val="007D4674"/>
    <w:rsid w:val="007D4BB3"/>
    <w:rsid w:val="007D53A6"/>
    <w:rsid w:val="007D587E"/>
    <w:rsid w:val="007D6ED5"/>
    <w:rsid w:val="007E02DD"/>
    <w:rsid w:val="007E22F0"/>
    <w:rsid w:val="007E2B3C"/>
    <w:rsid w:val="007E3CFD"/>
    <w:rsid w:val="007F0814"/>
    <w:rsid w:val="007F2226"/>
    <w:rsid w:val="007F4A2E"/>
    <w:rsid w:val="007F7DFA"/>
    <w:rsid w:val="00801286"/>
    <w:rsid w:val="00801B2B"/>
    <w:rsid w:val="00804F30"/>
    <w:rsid w:val="00805B3F"/>
    <w:rsid w:val="00807D80"/>
    <w:rsid w:val="008111B2"/>
    <w:rsid w:val="008114AB"/>
    <w:rsid w:val="008114D0"/>
    <w:rsid w:val="00811FDA"/>
    <w:rsid w:val="00814EC3"/>
    <w:rsid w:val="008220E3"/>
    <w:rsid w:val="0082216B"/>
    <w:rsid w:val="00822F28"/>
    <w:rsid w:val="008238AA"/>
    <w:rsid w:val="00823E0A"/>
    <w:rsid w:val="008269DB"/>
    <w:rsid w:val="008310A8"/>
    <w:rsid w:val="00833F36"/>
    <w:rsid w:val="0083545C"/>
    <w:rsid w:val="00835F7A"/>
    <w:rsid w:val="00836B5D"/>
    <w:rsid w:val="00837999"/>
    <w:rsid w:val="0084416A"/>
    <w:rsid w:val="0084420B"/>
    <w:rsid w:val="008449C0"/>
    <w:rsid w:val="008449FC"/>
    <w:rsid w:val="00846A76"/>
    <w:rsid w:val="008477F1"/>
    <w:rsid w:val="00850C25"/>
    <w:rsid w:val="00851A03"/>
    <w:rsid w:val="00851D15"/>
    <w:rsid w:val="00852CCF"/>
    <w:rsid w:val="008533F8"/>
    <w:rsid w:val="008536DA"/>
    <w:rsid w:val="00857E07"/>
    <w:rsid w:val="008602C8"/>
    <w:rsid w:val="00861215"/>
    <w:rsid w:val="00867922"/>
    <w:rsid w:val="00870B22"/>
    <w:rsid w:val="00872160"/>
    <w:rsid w:val="00872B39"/>
    <w:rsid w:val="008740A0"/>
    <w:rsid w:val="00876AC9"/>
    <w:rsid w:val="008774B3"/>
    <w:rsid w:val="0088088F"/>
    <w:rsid w:val="0088106B"/>
    <w:rsid w:val="008823AC"/>
    <w:rsid w:val="00883523"/>
    <w:rsid w:val="00883AE5"/>
    <w:rsid w:val="00885A08"/>
    <w:rsid w:val="00893A1B"/>
    <w:rsid w:val="008947BE"/>
    <w:rsid w:val="00897D3E"/>
    <w:rsid w:val="008A41D9"/>
    <w:rsid w:val="008A4F8D"/>
    <w:rsid w:val="008A6C02"/>
    <w:rsid w:val="008A6D68"/>
    <w:rsid w:val="008A7D4F"/>
    <w:rsid w:val="008B1D37"/>
    <w:rsid w:val="008B2B9A"/>
    <w:rsid w:val="008B5AE7"/>
    <w:rsid w:val="008B6A3D"/>
    <w:rsid w:val="008B6CEA"/>
    <w:rsid w:val="008C0507"/>
    <w:rsid w:val="008C0FF7"/>
    <w:rsid w:val="008C3005"/>
    <w:rsid w:val="008C4366"/>
    <w:rsid w:val="008C563F"/>
    <w:rsid w:val="008D1758"/>
    <w:rsid w:val="008D25AC"/>
    <w:rsid w:val="008D296E"/>
    <w:rsid w:val="008D3749"/>
    <w:rsid w:val="008D4820"/>
    <w:rsid w:val="008D5727"/>
    <w:rsid w:val="008D61BF"/>
    <w:rsid w:val="008D7F39"/>
    <w:rsid w:val="008D7F42"/>
    <w:rsid w:val="008E00E7"/>
    <w:rsid w:val="008E16FA"/>
    <w:rsid w:val="008E2D16"/>
    <w:rsid w:val="008E3E5F"/>
    <w:rsid w:val="008E45BC"/>
    <w:rsid w:val="008E4EB2"/>
    <w:rsid w:val="008F039D"/>
    <w:rsid w:val="008F0A28"/>
    <w:rsid w:val="008F22F4"/>
    <w:rsid w:val="008F24C3"/>
    <w:rsid w:val="008F2764"/>
    <w:rsid w:val="008F37A6"/>
    <w:rsid w:val="008F3E7D"/>
    <w:rsid w:val="008F3F30"/>
    <w:rsid w:val="008F46CA"/>
    <w:rsid w:val="009009CE"/>
    <w:rsid w:val="00903877"/>
    <w:rsid w:val="0090640C"/>
    <w:rsid w:val="009065F4"/>
    <w:rsid w:val="00907680"/>
    <w:rsid w:val="00910361"/>
    <w:rsid w:val="009113BB"/>
    <w:rsid w:val="0091389D"/>
    <w:rsid w:val="00924E11"/>
    <w:rsid w:val="0092563D"/>
    <w:rsid w:val="00925CD3"/>
    <w:rsid w:val="0093049E"/>
    <w:rsid w:val="00930E57"/>
    <w:rsid w:val="009333AB"/>
    <w:rsid w:val="00933AE0"/>
    <w:rsid w:val="00933CD0"/>
    <w:rsid w:val="00935316"/>
    <w:rsid w:val="00941855"/>
    <w:rsid w:val="00941F51"/>
    <w:rsid w:val="00946C4A"/>
    <w:rsid w:val="009471F5"/>
    <w:rsid w:val="00947B00"/>
    <w:rsid w:val="00952ABD"/>
    <w:rsid w:val="00953347"/>
    <w:rsid w:val="00954871"/>
    <w:rsid w:val="009552FA"/>
    <w:rsid w:val="009563E6"/>
    <w:rsid w:val="00961929"/>
    <w:rsid w:val="009632B1"/>
    <w:rsid w:val="00963D1E"/>
    <w:rsid w:val="00964BF2"/>
    <w:rsid w:val="00971690"/>
    <w:rsid w:val="00973F1C"/>
    <w:rsid w:val="0097718F"/>
    <w:rsid w:val="00977619"/>
    <w:rsid w:val="00983D7E"/>
    <w:rsid w:val="00985A67"/>
    <w:rsid w:val="00990E98"/>
    <w:rsid w:val="0099351F"/>
    <w:rsid w:val="00995195"/>
    <w:rsid w:val="00995681"/>
    <w:rsid w:val="00996BD8"/>
    <w:rsid w:val="00996C99"/>
    <w:rsid w:val="00996FAA"/>
    <w:rsid w:val="009B0F2E"/>
    <w:rsid w:val="009B1099"/>
    <w:rsid w:val="009B1231"/>
    <w:rsid w:val="009B1995"/>
    <w:rsid w:val="009B2B47"/>
    <w:rsid w:val="009B3A74"/>
    <w:rsid w:val="009B46E8"/>
    <w:rsid w:val="009B517A"/>
    <w:rsid w:val="009B5B4F"/>
    <w:rsid w:val="009B5EB1"/>
    <w:rsid w:val="009B62B6"/>
    <w:rsid w:val="009B7248"/>
    <w:rsid w:val="009B76D2"/>
    <w:rsid w:val="009C274A"/>
    <w:rsid w:val="009C2BEE"/>
    <w:rsid w:val="009C3A99"/>
    <w:rsid w:val="009C3F4A"/>
    <w:rsid w:val="009C637D"/>
    <w:rsid w:val="009D00DA"/>
    <w:rsid w:val="009D1464"/>
    <w:rsid w:val="009D2FF6"/>
    <w:rsid w:val="009D3937"/>
    <w:rsid w:val="009D4BDE"/>
    <w:rsid w:val="009D5E38"/>
    <w:rsid w:val="009D7E9C"/>
    <w:rsid w:val="009E042D"/>
    <w:rsid w:val="009E083A"/>
    <w:rsid w:val="009E2963"/>
    <w:rsid w:val="009E33B1"/>
    <w:rsid w:val="009E5D7C"/>
    <w:rsid w:val="009E637F"/>
    <w:rsid w:val="009F02FF"/>
    <w:rsid w:val="009F0360"/>
    <w:rsid w:val="009F0F04"/>
    <w:rsid w:val="009F0F29"/>
    <w:rsid w:val="009F30BC"/>
    <w:rsid w:val="009F316E"/>
    <w:rsid w:val="009F3BAE"/>
    <w:rsid w:val="009F6EDA"/>
    <w:rsid w:val="00A01614"/>
    <w:rsid w:val="00A0202E"/>
    <w:rsid w:val="00A0317A"/>
    <w:rsid w:val="00A07BF8"/>
    <w:rsid w:val="00A1037C"/>
    <w:rsid w:val="00A11450"/>
    <w:rsid w:val="00A11751"/>
    <w:rsid w:val="00A11E5C"/>
    <w:rsid w:val="00A13CC0"/>
    <w:rsid w:val="00A14754"/>
    <w:rsid w:val="00A14EF8"/>
    <w:rsid w:val="00A15733"/>
    <w:rsid w:val="00A22877"/>
    <w:rsid w:val="00A2426D"/>
    <w:rsid w:val="00A24391"/>
    <w:rsid w:val="00A245E4"/>
    <w:rsid w:val="00A26577"/>
    <w:rsid w:val="00A267B8"/>
    <w:rsid w:val="00A26A72"/>
    <w:rsid w:val="00A302DD"/>
    <w:rsid w:val="00A32344"/>
    <w:rsid w:val="00A32D54"/>
    <w:rsid w:val="00A36051"/>
    <w:rsid w:val="00A455DD"/>
    <w:rsid w:val="00A4694E"/>
    <w:rsid w:val="00A502F8"/>
    <w:rsid w:val="00A51AB6"/>
    <w:rsid w:val="00A51CA4"/>
    <w:rsid w:val="00A5267E"/>
    <w:rsid w:val="00A53F02"/>
    <w:rsid w:val="00A56658"/>
    <w:rsid w:val="00A604A6"/>
    <w:rsid w:val="00A61A79"/>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90070"/>
    <w:rsid w:val="00A95541"/>
    <w:rsid w:val="00A96104"/>
    <w:rsid w:val="00A96DA0"/>
    <w:rsid w:val="00A97D68"/>
    <w:rsid w:val="00AA2363"/>
    <w:rsid w:val="00AA275D"/>
    <w:rsid w:val="00AA27FD"/>
    <w:rsid w:val="00AA340D"/>
    <w:rsid w:val="00AA585D"/>
    <w:rsid w:val="00AA6C48"/>
    <w:rsid w:val="00AB1DEE"/>
    <w:rsid w:val="00AB2B05"/>
    <w:rsid w:val="00AB2B99"/>
    <w:rsid w:val="00AB2F6F"/>
    <w:rsid w:val="00AB7CC1"/>
    <w:rsid w:val="00AC29FE"/>
    <w:rsid w:val="00AC56EF"/>
    <w:rsid w:val="00AC7002"/>
    <w:rsid w:val="00AD041B"/>
    <w:rsid w:val="00AD15F1"/>
    <w:rsid w:val="00AD4270"/>
    <w:rsid w:val="00AD72E8"/>
    <w:rsid w:val="00AD7DED"/>
    <w:rsid w:val="00AE0255"/>
    <w:rsid w:val="00AE0550"/>
    <w:rsid w:val="00AE28CE"/>
    <w:rsid w:val="00AE6A5B"/>
    <w:rsid w:val="00AE7140"/>
    <w:rsid w:val="00AE71A1"/>
    <w:rsid w:val="00AF016F"/>
    <w:rsid w:val="00AF2663"/>
    <w:rsid w:val="00AF33E1"/>
    <w:rsid w:val="00AF766F"/>
    <w:rsid w:val="00B035A4"/>
    <w:rsid w:val="00B038FB"/>
    <w:rsid w:val="00B03C94"/>
    <w:rsid w:val="00B052CA"/>
    <w:rsid w:val="00B064E3"/>
    <w:rsid w:val="00B06D73"/>
    <w:rsid w:val="00B0761B"/>
    <w:rsid w:val="00B10095"/>
    <w:rsid w:val="00B10829"/>
    <w:rsid w:val="00B11F2A"/>
    <w:rsid w:val="00B123F5"/>
    <w:rsid w:val="00B147B7"/>
    <w:rsid w:val="00B15156"/>
    <w:rsid w:val="00B1531F"/>
    <w:rsid w:val="00B16B5E"/>
    <w:rsid w:val="00B17753"/>
    <w:rsid w:val="00B22C4A"/>
    <w:rsid w:val="00B23545"/>
    <w:rsid w:val="00B248D2"/>
    <w:rsid w:val="00B31C13"/>
    <w:rsid w:val="00B32DD0"/>
    <w:rsid w:val="00B32E96"/>
    <w:rsid w:val="00B33E41"/>
    <w:rsid w:val="00B34912"/>
    <w:rsid w:val="00B34CF1"/>
    <w:rsid w:val="00B35A76"/>
    <w:rsid w:val="00B40CAD"/>
    <w:rsid w:val="00B410FC"/>
    <w:rsid w:val="00B4172A"/>
    <w:rsid w:val="00B435AE"/>
    <w:rsid w:val="00B44059"/>
    <w:rsid w:val="00B44608"/>
    <w:rsid w:val="00B451DB"/>
    <w:rsid w:val="00B46145"/>
    <w:rsid w:val="00B47DC9"/>
    <w:rsid w:val="00B52496"/>
    <w:rsid w:val="00B53567"/>
    <w:rsid w:val="00B538E3"/>
    <w:rsid w:val="00B56819"/>
    <w:rsid w:val="00B57640"/>
    <w:rsid w:val="00B61A1B"/>
    <w:rsid w:val="00B61B0E"/>
    <w:rsid w:val="00B6482F"/>
    <w:rsid w:val="00B64EA7"/>
    <w:rsid w:val="00B67C01"/>
    <w:rsid w:val="00B70594"/>
    <w:rsid w:val="00B710B7"/>
    <w:rsid w:val="00B71A06"/>
    <w:rsid w:val="00B739F0"/>
    <w:rsid w:val="00B746CB"/>
    <w:rsid w:val="00B74BE8"/>
    <w:rsid w:val="00B766FB"/>
    <w:rsid w:val="00B809F0"/>
    <w:rsid w:val="00B83467"/>
    <w:rsid w:val="00B866A1"/>
    <w:rsid w:val="00B869FE"/>
    <w:rsid w:val="00B92357"/>
    <w:rsid w:val="00B945EA"/>
    <w:rsid w:val="00B94BC2"/>
    <w:rsid w:val="00B96671"/>
    <w:rsid w:val="00B97AA3"/>
    <w:rsid w:val="00BA004D"/>
    <w:rsid w:val="00BA0FF9"/>
    <w:rsid w:val="00BA2D3C"/>
    <w:rsid w:val="00BA3133"/>
    <w:rsid w:val="00BA3C1C"/>
    <w:rsid w:val="00BA5451"/>
    <w:rsid w:val="00BA7EC4"/>
    <w:rsid w:val="00BB0D72"/>
    <w:rsid w:val="00BB16B1"/>
    <w:rsid w:val="00BB36E4"/>
    <w:rsid w:val="00BB37AA"/>
    <w:rsid w:val="00BB480A"/>
    <w:rsid w:val="00BC0359"/>
    <w:rsid w:val="00BC531D"/>
    <w:rsid w:val="00BC5E38"/>
    <w:rsid w:val="00BC5FF4"/>
    <w:rsid w:val="00BD143C"/>
    <w:rsid w:val="00BD35A0"/>
    <w:rsid w:val="00BE15CF"/>
    <w:rsid w:val="00BE4C72"/>
    <w:rsid w:val="00BE52E0"/>
    <w:rsid w:val="00BE5EF0"/>
    <w:rsid w:val="00BE70BC"/>
    <w:rsid w:val="00BF1790"/>
    <w:rsid w:val="00BF2A0E"/>
    <w:rsid w:val="00BF4890"/>
    <w:rsid w:val="00BF4C04"/>
    <w:rsid w:val="00BF4DE7"/>
    <w:rsid w:val="00BF5A28"/>
    <w:rsid w:val="00BF62F1"/>
    <w:rsid w:val="00C0050A"/>
    <w:rsid w:val="00C010B2"/>
    <w:rsid w:val="00C0192C"/>
    <w:rsid w:val="00C036A2"/>
    <w:rsid w:val="00C05B28"/>
    <w:rsid w:val="00C05C6F"/>
    <w:rsid w:val="00C076BF"/>
    <w:rsid w:val="00C11A1C"/>
    <w:rsid w:val="00C120B6"/>
    <w:rsid w:val="00C218B9"/>
    <w:rsid w:val="00C229A8"/>
    <w:rsid w:val="00C239BE"/>
    <w:rsid w:val="00C25BE9"/>
    <w:rsid w:val="00C26DB5"/>
    <w:rsid w:val="00C30880"/>
    <w:rsid w:val="00C3194B"/>
    <w:rsid w:val="00C31F52"/>
    <w:rsid w:val="00C33CFE"/>
    <w:rsid w:val="00C33FD2"/>
    <w:rsid w:val="00C341B7"/>
    <w:rsid w:val="00C34777"/>
    <w:rsid w:val="00C372E9"/>
    <w:rsid w:val="00C3770F"/>
    <w:rsid w:val="00C37A33"/>
    <w:rsid w:val="00C40153"/>
    <w:rsid w:val="00C419E6"/>
    <w:rsid w:val="00C41AB8"/>
    <w:rsid w:val="00C44E69"/>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341"/>
    <w:rsid w:val="00C76716"/>
    <w:rsid w:val="00C809B1"/>
    <w:rsid w:val="00C81BB8"/>
    <w:rsid w:val="00C8262C"/>
    <w:rsid w:val="00C8293C"/>
    <w:rsid w:val="00C837D2"/>
    <w:rsid w:val="00C83F60"/>
    <w:rsid w:val="00C864E2"/>
    <w:rsid w:val="00C866C2"/>
    <w:rsid w:val="00C875AB"/>
    <w:rsid w:val="00C91F82"/>
    <w:rsid w:val="00C921B4"/>
    <w:rsid w:val="00C921EF"/>
    <w:rsid w:val="00C926C2"/>
    <w:rsid w:val="00C9308D"/>
    <w:rsid w:val="00C93753"/>
    <w:rsid w:val="00C93877"/>
    <w:rsid w:val="00C94984"/>
    <w:rsid w:val="00C9555F"/>
    <w:rsid w:val="00CA1CE0"/>
    <w:rsid w:val="00CA38A9"/>
    <w:rsid w:val="00CA420A"/>
    <w:rsid w:val="00CB2C39"/>
    <w:rsid w:val="00CB2C70"/>
    <w:rsid w:val="00CB3D37"/>
    <w:rsid w:val="00CB4E96"/>
    <w:rsid w:val="00CB79AC"/>
    <w:rsid w:val="00CB7AC2"/>
    <w:rsid w:val="00CC1A6B"/>
    <w:rsid w:val="00CC1D83"/>
    <w:rsid w:val="00CC1DB7"/>
    <w:rsid w:val="00CC32BC"/>
    <w:rsid w:val="00CC48D5"/>
    <w:rsid w:val="00CC520F"/>
    <w:rsid w:val="00CC5DBE"/>
    <w:rsid w:val="00CC6AEF"/>
    <w:rsid w:val="00CD02B1"/>
    <w:rsid w:val="00CD18EE"/>
    <w:rsid w:val="00CD1E84"/>
    <w:rsid w:val="00CD2C6E"/>
    <w:rsid w:val="00CD52D1"/>
    <w:rsid w:val="00CD577C"/>
    <w:rsid w:val="00CD7185"/>
    <w:rsid w:val="00CD7B50"/>
    <w:rsid w:val="00CD7B86"/>
    <w:rsid w:val="00CE1C93"/>
    <w:rsid w:val="00CE1FD8"/>
    <w:rsid w:val="00CE2F49"/>
    <w:rsid w:val="00CE7053"/>
    <w:rsid w:val="00CF05C4"/>
    <w:rsid w:val="00CF202F"/>
    <w:rsid w:val="00CF37A5"/>
    <w:rsid w:val="00CF5DF5"/>
    <w:rsid w:val="00CF617B"/>
    <w:rsid w:val="00CF7198"/>
    <w:rsid w:val="00CF7980"/>
    <w:rsid w:val="00D02F7D"/>
    <w:rsid w:val="00D03A16"/>
    <w:rsid w:val="00D105C3"/>
    <w:rsid w:val="00D11927"/>
    <w:rsid w:val="00D12603"/>
    <w:rsid w:val="00D133FD"/>
    <w:rsid w:val="00D13491"/>
    <w:rsid w:val="00D26619"/>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08F"/>
    <w:rsid w:val="00D543CD"/>
    <w:rsid w:val="00D54440"/>
    <w:rsid w:val="00D54E64"/>
    <w:rsid w:val="00D60893"/>
    <w:rsid w:val="00D62079"/>
    <w:rsid w:val="00D624D0"/>
    <w:rsid w:val="00D64140"/>
    <w:rsid w:val="00D66569"/>
    <w:rsid w:val="00D71D34"/>
    <w:rsid w:val="00D74616"/>
    <w:rsid w:val="00D74A55"/>
    <w:rsid w:val="00D775C8"/>
    <w:rsid w:val="00D776C9"/>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43E1"/>
    <w:rsid w:val="00DC51AA"/>
    <w:rsid w:val="00DC668E"/>
    <w:rsid w:val="00DD0F6B"/>
    <w:rsid w:val="00DD3F45"/>
    <w:rsid w:val="00DD5BF6"/>
    <w:rsid w:val="00DD6826"/>
    <w:rsid w:val="00DD6B41"/>
    <w:rsid w:val="00DE06F9"/>
    <w:rsid w:val="00DE3EC2"/>
    <w:rsid w:val="00DE5D72"/>
    <w:rsid w:val="00DE6368"/>
    <w:rsid w:val="00DF21C8"/>
    <w:rsid w:val="00DF3955"/>
    <w:rsid w:val="00DF3BE5"/>
    <w:rsid w:val="00DF416A"/>
    <w:rsid w:val="00DF4429"/>
    <w:rsid w:val="00DF4AB8"/>
    <w:rsid w:val="00E017E7"/>
    <w:rsid w:val="00E03B75"/>
    <w:rsid w:val="00E0434B"/>
    <w:rsid w:val="00E04BD1"/>
    <w:rsid w:val="00E06BAA"/>
    <w:rsid w:val="00E0768B"/>
    <w:rsid w:val="00E0790C"/>
    <w:rsid w:val="00E101E3"/>
    <w:rsid w:val="00E10C96"/>
    <w:rsid w:val="00E116EE"/>
    <w:rsid w:val="00E12B8D"/>
    <w:rsid w:val="00E172CF"/>
    <w:rsid w:val="00E21C03"/>
    <w:rsid w:val="00E22168"/>
    <w:rsid w:val="00E2616C"/>
    <w:rsid w:val="00E27767"/>
    <w:rsid w:val="00E404D9"/>
    <w:rsid w:val="00E40D09"/>
    <w:rsid w:val="00E45113"/>
    <w:rsid w:val="00E51CB7"/>
    <w:rsid w:val="00E53EC5"/>
    <w:rsid w:val="00E54010"/>
    <w:rsid w:val="00E61D82"/>
    <w:rsid w:val="00E66BF0"/>
    <w:rsid w:val="00E67CBF"/>
    <w:rsid w:val="00E70272"/>
    <w:rsid w:val="00E716B3"/>
    <w:rsid w:val="00E74366"/>
    <w:rsid w:val="00E8268E"/>
    <w:rsid w:val="00E82F19"/>
    <w:rsid w:val="00E84FC6"/>
    <w:rsid w:val="00E864BD"/>
    <w:rsid w:val="00E866CA"/>
    <w:rsid w:val="00E9224E"/>
    <w:rsid w:val="00E93D61"/>
    <w:rsid w:val="00E93F42"/>
    <w:rsid w:val="00E944E7"/>
    <w:rsid w:val="00E950BC"/>
    <w:rsid w:val="00E9538D"/>
    <w:rsid w:val="00E95E3F"/>
    <w:rsid w:val="00E961D7"/>
    <w:rsid w:val="00E96CDB"/>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3137"/>
    <w:rsid w:val="00ED4DB1"/>
    <w:rsid w:val="00EE2F9A"/>
    <w:rsid w:val="00EE31BF"/>
    <w:rsid w:val="00EE39DE"/>
    <w:rsid w:val="00EE536E"/>
    <w:rsid w:val="00EE5AB0"/>
    <w:rsid w:val="00EE7BD7"/>
    <w:rsid w:val="00EF0224"/>
    <w:rsid w:val="00EF056B"/>
    <w:rsid w:val="00EF0B2C"/>
    <w:rsid w:val="00EF0E51"/>
    <w:rsid w:val="00EF1906"/>
    <w:rsid w:val="00EF24B2"/>
    <w:rsid w:val="00EF2D12"/>
    <w:rsid w:val="00EF30EA"/>
    <w:rsid w:val="00EF518C"/>
    <w:rsid w:val="00EF57D8"/>
    <w:rsid w:val="00EF76A4"/>
    <w:rsid w:val="00F028B2"/>
    <w:rsid w:val="00F033C8"/>
    <w:rsid w:val="00F044EE"/>
    <w:rsid w:val="00F0471C"/>
    <w:rsid w:val="00F05FCE"/>
    <w:rsid w:val="00F1258A"/>
    <w:rsid w:val="00F127F8"/>
    <w:rsid w:val="00F138D4"/>
    <w:rsid w:val="00F13BEC"/>
    <w:rsid w:val="00F14C15"/>
    <w:rsid w:val="00F16061"/>
    <w:rsid w:val="00F164E4"/>
    <w:rsid w:val="00F2027C"/>
    <w:rsid w:val="00F207F4"/>
    <w:rsid w:val="00F210EA"/>
    <w:rsid w:val="00F212B0"/>
    <w:rsid w:val="00F21C8F"/>
    <w:rsid w:val="00F24D7E"/>
    <w:rsid w:val="00F25FF2"/>
    <w:rsid w:val="00F27215"/>
    <w:rsid w:val="00F27B6B"/>
    <w:rsid w:val="00F3027D"/>
    <w:rsid w:val="00F32424"/>
    <w:rsid w:val="00F363A7"/>
    <w:rsid w:val="00F434E7"/>
    <w:rsid w:val="00F4366F"/>
    <w:rsid w:val="00F4511D"/>
    <w:rsid w:val="00F4534B"/>
    <w:rsid w:val="00F46E4A"/>
    <w:rsid w:val="00F5031E"/>
    <w:rsid w:val="00F51F76"/>
    <w:rsid w:val="00F52E38"/>
    <w:rsid w:val="00F52FD0"/>
    <w:rsid w:val="00F5345E"/>
    <w:rsid w:val="00F53B11"/>
    <w:rsid w:val="00F5504F"/>
    <w:rsid w:val="00F55968"/>
    <w:rsid w:val="00F55D3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E56"/>
    <w:rsid w:val="00F86DD7"/>
    <w:rsid w:val="00F86FBB"/>
    <w:rsid w:val="00F87885"/>
    <w:rsid w:val="00F95727"/>
    <w:rsid w:val="00FA35AA"/>
    <w:rsid w:val="00FA4075"/>
    <w:rsid w:val="00FB0883"/>
    <w:rsid w:val="00FB17B9"/>
    <w:rsid w:val="00FB1BAF"/>
    <w:rsid w:val="00FB24BC"/>
    <w:rsid w:val="00FB333E"/>
    <w:rsid w:val="00FB39C3"/>
    <w:rsid w:val="00FB3AAC"/>
    <w:rsid w:val="00FB638C"/>
    <w:rsid w:val="00FB7AE0"/>
    <w:rsid w:val="00FC0C92"/>
    <w:rsid w:val="00FC0E93"/>
    <w:rsid w:val="00FC1AEA"/>
    <w:rsid w:val="00FC324B"/>
    <w:rsid w:val="00FC36F6"/>
    <w:rsid w:val="00FC5760"/>
    <w:rsid w:val="00FC6CEB"/>
    <w:rsid w:val="00FD0F08"/>
    <w:rsid w:val="00FD1D19"/>
    <w:rsid w:val="00FD42B2"/>
    <w:rsid w:val="00FE0EF4"/>
    <w:rsid w:val="00FE1F93"/>
    <w:rsid w:val="00FE4FC8"/>
    <w:rsid w:val="00FF0177"/>
    <w:rsid w:val="00FF0B3A"/>
    <w:rsid w:val="00FF0C69"/>
    <w:rsid w:val="00FF1C51"/>
    <w:rsid w:val="00FF274A"/>
    <w:rsid w:val="00FF3999"/>
    <w:rsid w:val="00FF4A65"/>
    <w:rsid w:val="00FF4D1C"/>
    <w:rsid w:val="00FF72F6"/>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3234A3"/>
  <w15:chartTrackingRefBased/>
  <w15:docId w15:val="{BEFD0653-C465-42A2-A35B-583F759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es-ES"/>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es-ES"/>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es-ES"/>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es-ES"/>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s-ES"/>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val="es-ES"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es-ES"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es-ES"/>
    </w:rPr>
  </w:style>
  <w:style w:type="paragraph" w:styleId="Revision">
    <w:name w:val="Revision"/>
    <w:hidden/>
    <w:uiPriority w:val="99"/>
    <w:semiHidden/>
    <w:rsid w:val="00557B86"/>
    <w:rPr>
      <w:lang w:val="es-ES"/>
    </w:rPr>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3870</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Nicole Odink</cp:lastModifiedBy>
  <cp:revision>2</cp:revision>
  <cp:lastPrinted>2022-06-08T12:46:00Z</cp:lastPrinted>
  <dcterms:created xsi:type="dcterms:W3CDTF">2022-06-09T08:06:00Z</dcterms:created>
  <dcterms:modified xsi:type="dcterms:W3CDTF">2022-06-09T08:06:00Z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